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30BA3" w14:textId="77777777" w:rsidR="009E1C9D" w:rsidRPr="00FA4FB2" w:rsidRDefault="00B820D9">
      <w:pPr>
        <w:contextualSpacing w:val="0"/>
        <w:rPr>
          <w:b/>
          <w:sz w:val="24"/>
          <w:szCs w:val="24"/>
        </w:rPr>
      </w:pPr>
      <w:r w:rsidRPr="00FA4FB2">
        <w:rPr>
          <w:b/>
          <w:sz w:val="24"/>
          <w:szCs w:val="24"/>
        </w:rPr>
        <w:t>Collegiate Assistant Professor of Wildlife Conservation and Collection Curation</w:t>
      </w:r>
    </w:p>
    <w:p w14:paraId="68523F29" w14:textId="77777777" w:rsidR="009E1C9D" w:rsidRPr="00FA4FB2" w:rsidRDefault="00B820D9">
      <w:pPr>
        <w:pStyle w:val="Heading1"/>
        <w:keepNext w:val="0"/>
        <w:keepLines w:val="0"/>
        <w:spacing w:before="480"/>
        <w:contextualSpacing w:val="0"/>
        <w:rPr>
          <w:b/>
          <w:sz w:val="24"/>
          <w:szCs w:val="24"/>
        </w:rPr>
      </w:pPr>
      <w:bookmarkStart w:id="0" w:name="_9zokmxmtxn2" w:colFirst="0" w:colLast="0"/>
      <w:bookmarkEnd w:id="0"/>
      <w:r w:rsidRPr="00FA4FB2">
        <w:rPr>
          <w:b/>
          <w:sz w:val="24"/>
          <w:szCs w:val="24"/>
        </w:rPr>
        <w:t>Description</w:t>
      </w:r>
    </w:p>
    <w:p w14:paraId="091F9BFE" w14:textId="6D676837" w:rsidR="009E1C9D" w:rsidRPr="00FF3253" w:rsidRDefault="00B820D9" w:rsidP="00FF3253">
      <w:pPr>
        <w:contextualSpacing w:val="0"/>
        <w:rPr>
          <w:sz w:val="24"/>
          <w:szCs w:val="24"/>
        </w:rPr>
      </w:pPr>
      <w:r>
        <w:rPr>
          <w:sz w:val="24"/>
          <w:szCs w:val="24"/>
        </w:rPr>
        <w:t>The</w:t>
      </w:r>
      <w:hyperlink r:id="rId5">
        <w:r>
          <w:rPr>
            <w:sz w:val="24"/>
            <w:szCs w:val="24"/>
          </w:rPr>
          <w:t xml:space="preserve"> </w:t>
        </w:r>
      </w:hyperlink>
      <w:hyperlink r:id="rId6">
        <w:r>
          <w:rPr>
            <w:color w:val="1155CC"/>
            <w:sz w:val="24"/>
            <w:szCs w:val="24"/>
            <w:u w:val="single"/>
          </w:rPr>
          <w:t>Department of Fish and Wi</w:t>
        </w:r>
        <w:r>
          <w:rPr>
            <w:color w:val="1155CC"/>
            <w:sz w:val="24"/>
            <w:szCs w:val="24"/>
            <w:u w:val="single"/>
          </w:rPr>
          <w:t>l</w:t>
        </w:r>
        <w:r>
          <w:rPr>
            <w:color w:val="1155CC"/>
            <w:sz w:val="24"/>
            <w:szCs w:val="24"/>
            <w:u w:val="single"/>
          </w:rPr>
          <w:t>dlife Conservation</w:t>
        </w:r>
      </w:hyperlink>
      <w:r>
        <w:rPr>
          <w:sz w:val="24"/>
          <w:szCs w:val="24"/>
        </w:rPr>
        <w:t xml:space="preserve"> at Virginia Tech seeks to fill a</w:t>
      </w:r>
      <w:hyperlink r:id="rId7" w:anchor="5.1.5">
        <w:r>
          <w:rPr>
            <w:sz w:val="24"/>
            <w:szCs w:val="24"/>
          </w:rPr>
          <w:t xml:space="preserve"> </w:t>
        </w:r>
      </w:hyperlink>
      <w:hyperlink r:id="rId8" w:anchor="5.1.5">
        <w:r>
          <w:rPr>
            <w:color w:val="1155CC"/>
            <w:sz w:val="24"/>
            <w:szCs w:val="24"/>
            <w:u w:val="single"/>
          </w:rPr>
          <w:t>collegiate faculty position</w:t>
        </w:r>
      </w:hyperlink>
      <w:r>
        <w:rPr>
          <w:sz w:val="24"/>
          <w:szCs w:val="24"/>
        </w:rPr>
        <w:t xml:space="preserve"> in wildlife conservation and collections curation at the assistant professor level. This is an academic year (9-month) non-tenure-track position that offers a clear promotion path through </w:t>
      </w:r>
      <w:r w:rsidR="003219FA">
        <w:rPr>
          <w:sz w:val="24"/>
          <w:szCs w:val="24"/>
        </w:rPr>
        <w:t>the</w:t>
      </w:r>
      <w:r>
        <w:rPr>
          <w:sz w:val="24"/>
          <w:szCs w:val="24"/>
        </w:rPr>
        <w:t xml:space="preserve"> professor level with </w:t>
      </w:r>
      <w:r w:rsidR="003219FA">
        <w:rPr>
          <w:sz w:val="24"/>
          <w:szCs w:val="24"/>
        </w:rPr>
        <w:t>up to</w:t>
      </w:r>
      <w:r>
        <w:rPr>
          <w:sz w:val="24"/>
          <w:szCs w:val="24"/>
        </w:rPr>
        <w:t xml:space="preserve"> seven-year renewable appointments. Collegiate faculty members have a primary commitment to the instructional mission of the department, </w:t>
      </w:r>
      <w:r w:rsidR="00FF3253">
        <w:rPr>
          <w:sz w:val="24"/>
          <w:szCs w:val="24"/>
        </w:rPr>
        <w:t>and</w:t>
      </w:r>
      <w:r>
        <w:rPr>
          <w:sz w:val="24"/>
          <w:szCs w:val="24"/>
        </w:rPr>
        <w:t xml:space="preserve"> </w:t>
      </w:r>
      <w:r w:rsidR="00FF3253">
        <w:rPr>
          <w:sz w:val="24"/>
          <w:szCs w:val="24"/>
        </w:rPr>
        <w:t>s</w:t>
      </w:r>
      <w:r>
        <w:rPr>
          <w:sz w:val="24"/>
          <w:szCs w:val="24"/>
        </w:rPr>
        <w:t>uccessful candidates should give evidence of potential to take a lead role in promoting teaching excellence and enhancing curricula. The successful candidate will organize</w:t>
      </w:r>
      <w:r w:rsidR="00FF3253">
        <w:rPr>
          <w:sz w:val="24"/>
          <w:szCs w:val="24"/>
        </w:rPr>
        <w:t>,</w:t>
      </w:r>
      <w:r>
        <w:rPr>
          <w:sz w:val="24"/>
          <w:szCs w:val="24"/>
        </w:rPr>
        <w:t xml:space="preserve"> coordinate</w:t>
      </w:r>
      <w:r w:rsidR="003219FA">
        <w:rPr>
          <w:sz w:val="24"/>
          <w:szCs w:val="24"/>
        </w:rPr>
        <w:t>,</w:t>
      </w:r>
      <w:r>
        <w:rPr>
          <w:sz w:val="24"/>
          <w:szCs w:val="24"/>
        </w:rPr>
        <w:t xml:space="preserve"> </w:t>
      </w:r>
      <w:r w:rsidR="00FF3253">
        <w:rPr>
          <w:sz w:val="24"/>
          <w:szCs w:val="24"/>
        </w:rPr>
        <w:t xml:space="preserve">and/or teach undergraduate courses, including courses that are </w:t>
      </w:r>
      <w:r>
        <w:rPr>
          <w:sz w:val="24"/>
          <w:szCs w:val="24"/>
        </w:rPr>
        <w:t>part of our new</w:t>
      </w:r>
      <w:hyperlink r:id="rId9">
        <w:r>
          <w:rPr>
            <w:sz w:val="24"/>
            <w:szCs w:val="24"/>
          </w:rPr>
          <w:t xml:space="preserve"> </w:t>
        </w:r>
      </w:hyperlink>
      <w:hyperlink r:id="rId10">
        <w:r>
          <w:rPr>
            <w:color w:val="1155CC"/>
            <w:sz w:val="24"/>
            <w:szCs w:val="24"/>
            <w:u w:val="single"/>
          </w:rPr>
          <w:t>Pathways minor</w:t>
        </w:r>
      </w:hyperlink>
      <w:r>
        <w:rPr>
          <w:sz w:val="24"/>
          <w:szCs w:val="24"/>
        </w:rPr>
        <w:t xml:space="preserve"> in Biodiversity Conservation, manage and curate the departments biological specimens collection, and develop undergraduate </w:t>
      </w:r>
      <w:r w:rsidR="007658CF">
        <w:rPr>
          <w:sz w:val="24"/>
          <w:szCs w:val="24"/>
        </w:rPr>
        <w:t xml:space="preserve">or graduate </w:t>
      </w:r>
      <w:r>
        <w:rPr>
          <w:sz w:val="24"/>
          <w:szCs w:val="24"/>
        </w:rPr>
        <w:t xml:space="preserve">courses in their area of expertise. </w:t>
      </w:r>
      <w:r w:rsidR="003219FA">
        <w:rPr>
          <w:sz w:val="24"/>
          <w:szCs w:val="24"/>
        </w:rPr>
        <w:t>R</w:t>
      </w:r>
      <w:r>
        <w:rPr>
          <w:sz w:val="24"/>
          <w:szCs w:val="24"/>
        </w:rPr>
        <w:t xml:space="preserve">esearch expertise within wildlife conservation is open, but preference will be given to candidates who have experience with modern field equipment and techniques, collection curation, and an interest in utilizing biological collections in their research. </w:t>
      </w:r>
      <w:r w:rsidR="00FF3253">
        <w:rPr>
          <w:sz w:val="24"/>
          <w:szCs w:val="24"/>
        </w:rPr>
        <w:t>Anticipated start is August 2019.</w:t>
      </w:r>
      <w:bookmarkStart w:id="1" w:name="_tieutir8n2ia" w:colFirst="0" w:colLast="0"/>
      <w:bookmarkStart w:id="2" w:name="_w6yg5wprrnp5" w:colFirst="0" w:colLast="0"/>
      <w:bookmarkEnd w:id="1"/>
      <w:bookmarkEnd w:id="2"/>
      <w:r w:rsidR="00FF3253">
        <w:rPr>
          <w:sz w:val="24"/>
          <w:szCs w:val="24"/>
        </w:rPr>
        <w:t xml:space="preserve"> </w:t>
      </w:r>
      <w:r>
        <w:rPr>
          <w:sz w:val="24"/>
          <w:szCs w:val="24"/>
        </w:rPr>
        <w:t>Applications should include a cover letter, curriculum vitae, transcripts, and the names, addresses, phone numbers, email addresses of three professional references</w:t>
      </w:r>
      <w:r w:rsidR="007658CF">
        <w:rPr>
          <w:sz w:val="24"/>
          <w:szCs w:val="24"/>
        </w:rPr>
        <w:t>,</w:t>
      </w:r>
      <w:r w:rsidR="007658CF" w:rsidRPr="007658CF">
        <w:rPr>
          <w:sz w:val="24"/>
          <w:szCs w:val="24"/>
        </w:rPr>
        <w:t xml:space="preserve"> </w:t>
      </w:r>
      <w:r w:rsidR="007658CF">
        <w:rPr>
          <w:sz w:val="24"/>
          <w:szCs w:val="24"/>
        </w:rPr>
        <w:t>and</w:t>
      </w:r>
      <w:r>
        <w:rPr>
          <w:sz w:val="24"/>
          <w:szCs w:val="24"/>
        </w:rPr>
        <w:t xml:space="preserve"> </w:t>
      </w:r>
      <w:r w:rsidR="007658CF">
        <w:rPr>
          <w:sz w:val="24"/>
          <w:szCs w:val="24"/>
        </w:rPr>
        <w:t>a</w:t>
      </w:r>
      <w:r>
        <w:rPr>
          <w:sz w:val="24"/>
          <w:szCs w:val="24"/>
        </w:rPr>
        <w:t xml:space="preserve"> three-page written statement that reflects the individual’s philosophy of how s/he will integrate teaching, student-focused research, outreach, and diversity/inclusion. All application materials must be </w:t>
      </w:r>
      <w:r w:rsidRPr="00FA4FB2">
        <w:rPr>
          <w:sz w:val="24"/>
          <w:szCs w:val="24"/>
        </w:rPr>
        <w:t>submitted electronically, using the online system at</w:t>
      </w:r>
      <w:hyperlink r:id="rId11">
        <w:r w:rsidRPr="00FA4FB2">
          <w:rPr>
            <w:sz w:val="24"/>
            <w:szCs w:val="24"/>
          </w:rPr>
          <w:t xml:space="preserve"> </w:t>
        </w:r>
      </w:hyperlink>
      <w:hyperlink r:id="rId12">
        <w:r w:rsidRPr="00FA4FB2">
          <w:rPr>
            <w:color w:val="1155CC"/>
            <w:sz w:val="24"/>
            <w:szCs w:val="24"/>
            <w:u w:val="single"/>
          </w:rPr>
          <w:t>www.jobs.vt.edu</w:t>
        </w:r>
      </w:hyperlink>
      <w:r w:rsidRPr="00FA4FB2">
        <w:rPr>
          <w:sz w:val="24"/>
          <w:szCs w:val="24"/>
        </w:rPr>
        <w:t xml:space="preserve">, referring to posting No. </w:t>
      </w:r>
      <w:r w:rsidR="00FA4FB2" w:rsidRPr="00FA4FB2">
        <w:rPr>
          <w:sz w:val="24"/>
          <w:szCs w:val="24"/>
        </w:rPr>
        <w:t>TR0180</w:t>
      </w:r>
      <w:bookmarkStart w:id="3" w:name="_GoBack"/>
      <w:bookmarkEnd w:id="3"/>
      <w:r w:rsidR="00FA4FB2" w:rsidRPr="00FA4FB2">
        <w:rPr>
          <w:sz w:val="24"/>
          <w:szCs w:val="24"/>
        </w:rPr>
        <w:t>199</w:t>
      </w:r>
      <w:r w:rsidRPr="00FA4FB2">
        <w:rPr>
          <w:sz w:val="24"/>
          <w:szCs w:val="24"/>
        </w:rPr>
        <w:t xml:space="preserve">. </w:t>
      </w:r>
      <w:r w:rsidR="00FA4FB2" w:rsidRPr="00FA4FB2">
        <w:rPr>
          <w:sz w:val="24"/>
          <w:szCs w:val="24"/>
        </w:rPr>
        <w:t xml:space="preserve">See this </w:t>
      </w:r>
      <w:r w:rsidR="00FA4FB2">
        <w:rPr>
          <w:sz w:val="24"/>
          <w:szCs w:val="24"/>
        </w:rPr>
        <w:t>link</w:t>
      </w:r>
      <w:r w:rsidR="00FA4FB2" w:rsidRPr="00FA4FB2">
        <w:rPr>
          <w:sz w:val="24"/>
          <w:szCs w:val="24"/>
        </w:rPr>
        <w:t xml:space="preserve"> to the posting </w:t>
      </w:r>
      <w:r w:rsidR="00FA4FB2">
        <w:rPr>
          <w:sz w:val="24"/>
          <w:szCs w:val="24"/>
        </w:rPr>
        <w:t xml:space="preserve">as well, </w:t>
      </w:r>
      <w:hyperlink r:id="rId13" w:tgtFrame="_blank" w:history="1">
        <w:r w:rsidR="00FA4FB2" w:rsidRPr="00FA4FB2">
          <w:rPr>
            <w:rStyle w:val="Hyperlink"/>
            <w:sz w:val="24"/>
            <w:szCs w:val="24"/>
          </w:rPr>
          <w:t>http</w:t>
        </w:r>
        <w:r w:rsidR="00FA4FB2" w:rsidRPr="00FA4FB2">
          <w:rPr>
            <w:rStyle w:val="Hyperlink"/>
            <w:sz w:val="24"/>
            <w:szCs w:val="24"/>
          </w:rPr>
          <w:t>:</w:t>
        </w:r>
        <w:r w:rsidR="00FA4FB2" w:rsidRPr="00FA4FB2">
          <w:rPr>
            <w:rStyle w:val="Hyperlink"/>
            <w:sz w:val="24"/>
            <w:szCs w:val="24"/>
          </w:rPr>
          <w:t>//listings.jobs.vt.edu/postings/92687</w:t>
        </w:r>
      </w:hyperlink>
      <w:r w:rsidR="00FA4FB2" w:rsidRPr="00FA4FB2">
        <w:rPr>
          <w:sz w:val="24"/>
          <w:szCs w:val="24"/>
        </w:rPr>
        <w:t xml:space="preserve"> . </w:t>
      </w:r>
      <w:r w:rsidRPr="00FA4FB2">
        <w:rPr>
          <w:sz w:val="24"/>
          <w:szCs w:val="24"/>
        </w:rPr>
        <w:t>Re</w:t>
      </w:r>
      <w:r>
        <w:rPr>
          <w:sz w:val="24"/>
          <w:szCs w:val="24"/>
        </w:rPr>
        <w:t xml:space="preserve">view of candidate files will begin on 12 February 2019, and continue until a suitable candidate </w:t>
      </w:r>
      <w:proofErr w:type="gramStart"/>
      <w:r>
        <w:rPr>
          <w:sz w:val="24"/>
          <w:szCs w:val="24"/>
        </w:rPr>
        <w:t>is identified</w:t>
      </w:r>
      <w:proofErr w:type="gramEnd"/>
      <w:r>
        <w:rPr>
          <w:sz w:val="24"/>
          <w:szCs w:val="24"/>
        </w:rPr>
        <w:t>.</w:t>
      </w:r>
      <w:r w:rsidR="00FF3253">
        <w:rPr>
          <w:sz w:val="24"/>
          <w:szCs w:val="24"/>
        </w:rPr>
        <w:t xml:space="preserve"> </w:t>
      </w:r>
      <w:r w:rsidR="007658CF">
        <w:rPr>
          <w:sz w:val="24"/>
          <w:szCs w:val="24"/>
        </w:rPr>
        <w:t xml:space="preserve">Direct </w:t>
      </w:r>
      <w:r w:rsidR="007658CF">
        <w:rPr>
          <w:b/>
          <w:sz w:val="24"/>
          <w:szCs w:val="24"/>
        </w:rPr>
        <w:t>n</w:t>
      </w:r>
      <w:r>
        <w:rPr>
          <w:b/>
          <w:sz w:val="24"/>
          <w:szCs w:val="24"/>
        </w:rPr>
        <w:t xml:space="preserve">ominations and </w:t>
      </w:r>
      <w:r w:rsidR="007658CF">
        <w:rPr>
          <w:b/>
          <w:sz w:val="24"/>
          <w:szCs w:val="24"/>
        </w:rPr>
        <w:t>i</w:t>
      </w:r>
      <w:r>
        <w:rPr>
          <w:b/>
          <w:sz w:val="24"/>
          <w:szCs w:val="24"/>
        </w:rPr>
        <w:t>nquiries</w:t>
      </w:r>
      <w:r w:rsidR="00FF3253">
        <w:rPr>
          <w:b/>
          <w:sz w:val="24"/>
          <w:szCs w:val="24"/>
        </w:rPr>
        <w:t xml:space="preserve"> to </w:t>
      </w:r>
      <w:r>
        <w:rPr>
          <w:b/>
          <w:sz w:val="24"/>
          <w:szCs w:val="24"/>
        </w:rPr>
        <w:t xml:space="preserve">Dr. Sarah Karpanty </w:t>
      </w:r>
      <w:r w:rsidR="00FF3253">
        <w:rPr>
          <w:b/>
          <w:sz w:val="24"/>
          <w:szCs w:val="24"/>
        </w:rPr>
        <w:t>(540-231-4586</w:t>
      </w:r>
      <w:r w:rsidR="00FF3253">
        <w:rPr>
          <w:sz w:val="24"/>
          <w:szCs w:val="24"/>
        </w:rPr>
        <w:t xml:space="preserve"> </w:t>
      </w:r>
      <w:r w:rsidR="00FF3253">
        <w:rPr>
          <w:b/>
          <w:sz w:val="24"/>
          <w:szCs w:val="24"/>
        </w:rPr>
        <w:t xml:space="preserve">or </w:t>
      </w:r>
      <w:r w:rsidR="00FF3253" w:rsidRPr="00B820D9">
        <w:rPr>
          <w:b/>
          <w:sz w:val="24"/>
          <w:szCs w:val="24"/>
          <w:u w:val="single"/>
        </w:rPr>
        <w:t>karpanty@vt.edu</w:t>
      </w:r>
      <w:r w:rsidR="00FF3253">
        <w:rPr>
          <w:b/>
          <w:sz w:val="24"/>
          <w:szCs w:val="24"/>
          <w:u w:val="single"/>
        </w:rPr>
        <w:t>)</w:t>
      </w:r>
      <w:r w:rsidR="007658CF">
        <w:rPr>
          <w:b/>
          <w:sz w:val="24"/>
          <w:szCs w:val="24"/>
          <w:u w:val="single"/>
        </w:rPr>
        <w:t>.</w:t>
      </w:r>
    </w:p>
    <w:p w14:paraId="6C238890" w14:textId="67051EB5" w:rsidR="00BB50C6" w:rsidRDefault="00B820D9" w:rsidP="007658CF">
      <w:pPr>
        <w:contextualSpacing w:val="0"/>
        <w:rPr>
          <w:i/>
          <w:sz w:val="24"/>
          <w:szCs w:val="24"/>
        </w:rPr>
      </w:pPr>
      <w:r>
        <w:rPr>
          <w:i/>
          <w:sz w:val="24"/>
          <w:szCs w:val="24"/>
        </w:rPr>
        <w:t>Virginia Tech does not discriminate against employees, students, or applicants on the basis of age, color, disability, gender, gender identity, gender expression, national origin, political affiliation, race, religion, sexual orientation, genetic information, veteran status, or any other basis protected by law. For inquiries regarding non-discrimination policies, contact the executive director for Equity and Access at 540-231-2010 or Virginia Tech, North End Center, Suite 2300 (0318), 300 Turner St. NW, Blacksburg, VA 24061.</w:t>
      </w:r>
    </w:p>
    <w:p w14:paraId="6BCCD9DF" w14:textId="213702D4" w:rsidR="009E1C9D" w:rsidRDefault="00FA4FB2" w:rsidP="000D1524">
      <w:pPr>
        <w:contextualSpacing w:val="0"/>
        <w:rPr>
          <w:sz w:val="24"/>
          <w:szCs w:val="24"/>
        </w:rPr>
      </w:pPr>
      <w:r>
        <w:rPr>
          <w:noProof/>
        </w:rPr>
        <w:pict w14:anchorId="2CCF24B8">
          <v:rect id="_x0000_i1025" alt="" style="width:468pt;height:.05pt;mso-width-percent:0;mso-height-percent:0;mso-width-percent:0;mso-height-percent:0" o:hralign="center" o:hrstd="t" o:hr="t" fillcolor="#a0a0a0" stroked="f"/>
        </w:pict>
      </w:r>
    </w:p>
    <w:sectPr w:rsidR="009E1C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17F6"/>
    <w:multiLevelType w:val="multilevel"/>
    <w:tmpl w:val="D9FC5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5CD0F17"/>
    <w:multiLevelType w:val="multilevel"/>
    <w:tmpl w:val="21C4D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9D"/>
    <w:rsid w:val="000D1524"/>
    <w:rsid w:val="003219FA"/>
    <w:rsid w:val="003A6CBB"/>
    <w:rsid w:val="004C73DA"/>
    <w:rsid w:val="004E108E"/>
    <w:rsid w:val="00520026"/>
    <w:rsid w:val="007658CF"/>
    <w:rsid w:val="008353D2"/>
    <w:rsid w:val="009E1C9D"/>
    <w:rsid w:val="00B820D9"/>
    <w:rsid w:val="00BB50C6"/>
    <w:rsid w:val="00D70C1F"/>
    <w:rsid w:val="00E50828"/>
    <w:rsid w:val="00ED1883"/>
    <w:rsid w:val="00FA4FB2"/>
    <w:rsid w:val="00FF325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56EED3"/>
  <w15:docId w15:val="{DA5336A0-EE2D-4C2F-A228-6C1FCF2D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53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D2"/>
    <w:rPr>
      <w:rFonts w:ascii="Segoe UI" w:hAnsi="Segoe UI" w:cs="Segoe UI"/>
      <w:sz w:val="18"/>
      <w:szCs w:val="18"/>
    </w:rPr>
  </w:style>
  <w:style w:type="character" w:styleId="Hyperlink">
    <w:name w:val="Hyperlink"/>
    <w:basedOn w:val="DefaultParagraphFont"/>
    <w:uiPriority w:val="99"/>
    <w:unhideWhenUsed/>
    <w:rsid w:val="000D1524"/>
    <w:rPr>
      <w:color w:val="0000FF" w:themeColor="hyperlink"/>
      <w:u w:val="single"/>
    </w:rPr>
  </w:style>
  <w:style w:type="character" w:customStyle="1" w:styleId="UnresolvedMention">
    <w:name w:val="Unresolved Mention"/>
    <w:basedOn w:val="DefaultParagraphFont"/>
    <w:uiPriority w:val="99"/>
    <w:semiHidden/>
    <w:unhideWhenUsed/>
    <w:rsid w:val="000D1524"/>
    <w:rPr>
      <w:color w:val="605E5C"/>
      <w:shd w:val="clear" w:color="auto" w:fill="E1DFDD"/>
    </w:rPr>
  </w:style>
  <w:style w:type="character" w:styleId="FollowedHyperlink">
    <w:name w:val="FollowedHyperlink"/>
    <w:basedOn w:val="DefaultParagraphFont"/>
    <w:uiPriority w:val="99"/>
    <w:semiHidden/>
    <w:unhideWhenUsed/>
    <w:rsid w:val="00BB50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rovost.vt.edu/who_we_are/faculty_affairs/faculty_handbook/chapter05.html.html" TargetMode="External"/><Relationship Id="rId13" Type="http://schemas.openxmlformats.org/officeDocument/2006/relationships/hyperlink" Target="http://listings.jobs.vt.edu/postings/92687" TargetMode="External"/><Relationship Id="rId3" Type="http://schemas.openxmlformats.org/officeDocument/2006/relationships/settings" Target="settings.xml"/><Relationship Id="rId7" Type="http://schemas.openxmlformats.org/officeDocument/2006/relationships/hyperlink" Target="https://www.provost.vt.edu/who_we_are/faculty_affairs/faculty_handbook/chapter05.html.html" TargetMode="External"/><Relationship Id="rId12" Type="http://schemas.openxmlformats.org/officeDocument/2006/relationships/hyperlink" Target="http://www.jobs.v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shwild.vt.edu/" TargetMode="External"/><Relationship Id="rId11" Type="http://schemas.openxmlformats.org/officeDocument/2006/relationships/hyperlink" Target="http://www.jobs.vt.edu/" TargetMode="External"/><Relationship Id="rId5" Type="http://schemas.openxmlformats.org/officeDocument/2006/relationships/hyperlink" Target="https://www.fishwild.vt.edu/" TargetMode="External"/><Relationship Id="rId15" Type="http://schemas.openxmlformats.org/officeDocument/2006/relationships/theme" Target="theme/theme1.xml"/><Relationship Id="rId10" Type="http://schemas.openxmlformats.org/officeDocument/2006/relationships/hyperlink" Target="https://www.pathways.prov.vt.edu/" TargetMode="External"/><Relationship Id="rId4" Type="http://schemas.openxmlformats.org/officeDocument/2006/relationships/webSettings" Target="webSettings.xml"/><Relationship Id="rId9" Type="http://schemas.openxmlformats.org/officeDocument/2006/relationships/hyperlink" Target="https://www.pathways.prov.v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Karpanty, Sarah</dc:creator>
  <cp:lastModifiedBy>Karpanty, Sarah</cp:lastModifiedBy>
  <cp:revision>3</cp:revision>
  <dcterms:created xsi:type="dcterms:W3CDTF">2018-12-14T16:28:00Z</dcterms:created>
  <dcterms:modified xsi:type="dcterms:W3CDTF">2018-12-14T16:33:00Z</dcterms:modified>
</cp:coreProperties>
</file>