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41E" w:rsidRPr="006F0D26" w:rsidRDefault="0092641E" w:rsidP="0092641E">
      <w:pPr>
        <w:rPr>
          <w:lang w:val="en-US"/>
        </w:rPr>
      </w:pPr>
      <w:r w:rsidRPr="006F0D26">
        <w:rPr>
          <w:lang w:val="en-US"/>
        </w:rPr>
        <w:t>Dear colleagues,</w:t>
      </w:r>
    </w:p>
    <w:p w:rsidR="0092641E" w:rsidRPr="006F0D26" w:rsidRDefault="0092641E" w:rsidP="0092641E">
      <w:pPr>
        <w:rPr>
          <w:lang w:val="en-US"/>
        </w:rPr>
      </w:pPr>
    </w:p>
    <w:p w:rsidR="0092641E" w:rsidRDefault="0025359D" w:rsidP="00500AE3">
      <w:pPr>
        <w:ind w:firstLine="708"/>
        <w:rPr>
          <w:lang w:val="en-US"/>
        </w:rPr>
      </w:pPr>
      <w:r>
        <w:rPr>
          <w:lang w:val="en-US"/>
        </w:rPr>
        <w:t>As you are aware, on</w:t>
      </w:r>
      <w:r w:rsidR="002B288B">
        <w:rPr>
          <w:lang w:val="en-US"/>
        </w:rPr>
        <w:t xml:space="preserve"> September 2</w:t>
      </w:r>
      <w:r w:rsidR="002B288B" w:rsidRPr="002B288B">
        <w:rPr>
          <w:vertAlign w:val="superscript"/>
          <w:lang w:val="en-US"/>
        </w:rPr>
        <w:t>nd</w:t>
      </w:r>
      <w:r w:rsidR="002B288B">
        <w:rPr>
          <w:lang w:val="en-US"/>
        </w:rPr>
        <w:t xml:space="preserve"> </w:t>
      </w:r>
      <w:r>
        <w:rPr>
          <w:lang w:val="en-US"/>
        </w:rPr>
        <w:t xml:space="preserve">last year </w:t>
      </w:r>
      <w:r w:rsidR="002B288B">
        <w:rPr>
          <w:lang w:val="en-US"/>
        </w:rPr>
        <w:t>t</w:t>
      </w:r>
      <w:r w:rsidR="0092641E">
        <w:rPr>
          <w:lang w:val="en-US"/>
        </w:rPr>
        <w:t xml:space="preserve">he </w:t>
      </w:r>
      <w:r w:rsidR="00CA0687">
        <w:rPr>
          <w:lang w:val="en-US"/>
        </w:rPr>
        <w:t>Brazilian</w:t>
      </w:r>
      <w:r w:rsidR="002B288B">
        <w:rPr>
          <w:lang w:val="en-US"/>
        </w:rPr>
        <w:t xml:space="preserve"> National </w:t>
      </w:r>
      <w:r w:rsidR="0092641E">
        <w:rPr>
          <w:lang w:val="en-US"/>
        </w:rPr>
        <w:t xml:space="preserve">Museum palace </w:t>
      </w:r>
      <w:r w:rsidR="00CA0687">
        <w:rPr>
          <w:lang w:val="en-US"/>
        </w:rPr>
        <w:t xml:space="preserve">(in Rio) </w:t>
      </w:r>
      <w:r w:rsidR="0092641E">
        <w:rPr>
          <w:lang w:val="en-US"/>
        </w:rPr>
        <w:t xml:space="preserve">burned down </w:t>
      </w:r>
      <w:r w:rsidR="00500AE3">
        <w:rPr>
          <w:lang w:val="en-US"/>
        </w:rPr>
        <w:t xml:space="preserve">but not </w:t>
      </w:r>
      <w:r w:rsidR="0092641E">
        <w:rPr>
          <w:lang w:val="en-US"/>
        </w:rPr>
        <w:t xml:space="preserve">everything housed in it was lost. </w:t>
      </w:r>
      <w:r w:rsidR="00500AE3">
        <w:rPr>
          <w:lang w:val="en-US"/>
        </w:rPr>
        <w:t>Currently rescue parties recover specimens which escaped the fire either intact or with some degree of damage, on a daily basis</w:t>
      </w:r>
      <w:r w:rsidR="0092641E">
        <w:rPr>
          <w:lang w:val="en-US"/>
        </w:rPr>
        <w:t>.</w:t>
      </w:r>
      <w:r w:rsidR="00500AE3">
        <w:rPr>
          <w:lang w:val="en-US"/>
        </w:rPr>
        <w:t xml:space="preserve"> Evidently the disaster sparked a series of investigations by Brazilian Authorities (mostly still under way). </w:t>
      </w:r>
    </w:p>
    <w:p w:rsidR="005B4BB0" w:rsidRDefault="00500AE3" w:rsidP="0092641E">
      <w:pPr>
        <w:rPr>
          <w:lang w:val="en-US"/>
        </w:rPr>
      </w:pPr>
      <w:r>
        <w:rPr>
          <w:lang w:val="en-US"/>
        </w:rPr>
        <w:tab/>
      </w:r>
      <w:r w:rsidR="000F11E9" w:rsidRPr="000F11E9">
        <w:rPr>
          <w:lang w:val="en-US"/>
        </w:rPr>
        <w:t xml:space="preserve">The </w:t>
      </w:r>
      <w:r w:rsidR="00DD4978">
        <w:rPr>
          <w:lang w:val="en-US"/>
        </w:rPr>
        <w:t xml:space="preserve">Brazilian </w:t>
      </w:r>
      <w:r w:rsidR="000F11E9" w:rsidRPr="000F11E9">
        <w:rPr>
          <w:lang w:val="en-US"/>
        </w:rPr>
        <w:t>Federal Audit Court (</w:t>
      </w:r>
      <w:r w:rsidR="000F11E9" w:rsidRPr="002C5B3D">
        <w:rPr>
          <w:i/>
          <w:lang w:val="en-US"/>
        </w:rPr>
        <w:t xml:space="preserve">Tribunal de </w:t>
      </w:r>
      <w:proofErr w:type="spellStart"/>
      <w:r w:rsidR="000F11E9" w:rsidRPr="002C5B3D">
        <w:rPr>
          <w:i/>
          <w:lang w:val="en-US"/>
        </w:rPr>
        <w:t>Contas</w:t>
      </w:r>
      <w:proofErr w:type="spellEnd"/>
      <w:r w:rsidR="000F11E9" w:rsidRPr="002C5B3D">
        <w:rPr>
          <w:i/>
          <w:lang w:val="en-US"/>
        </w:rPr>
        <w:t xml:space="preserve"> </w:t>
      </w:r>
      <w:proofErr w:type="spellStart"/>
      <w:r w:rsidR="000F11E9" w:rsidRPr="002C5B3D">
        <w:rPr>
          <w:i/>
          <w:lang w:val="en-US"/>
        </w:rPr>
        <w:t>da</w:t>
      </w:r>
      <w:proofErr w:type="spellEnd"/>
      <w:r w:rsidR="000F11E9" w:rsidRPr="002C5B3D">
        <w:rPr>
          <w:i/>
          <w:lang w:val="en-US"/>
        </w:rPr>
        <w:t xml:space="preserve"> </w:t>
      </w:r>
      <w:proofErr w:type="spellStart"/>
      <w:r w:rsidR="000F11E9" w:rsidRPr="002C5B3D">
        <w:rPr>
          <w:i/>
          <w:lang w:val="en-US"/>
        </w:rPr>
        <w:t>União</w:t>
      </w:r>
      <w:proofErr w:type="spellEnd"/>
      <w:r w:rsidR="002C5B3D">
        <w:rPr>
          <w:lang w:val="en-US"/>
        </w:rPr>
        <w:t xml:space="preserve"> - </w:t>
      </w:r>
      <w:r w:rsidR="002C5B3D" w:rsidRPr="002C5B3D">
        <w:rPr>
          <w:i/>
          <w:lang w:val="en-US"/>
        </w:rPr>
        <w:t>TCU</w:t>
      </w:r>
      <w:r w:rsidR="000F11E9" w:rsidRPr="000F11E9">
        <w:rPr>
          <w:lang w:val="en-US"/>
        </w:rPr>
        <w:t xml:space="preserve">), for instance, </w:t>
      </w:r>
      <w:r w:rsidR="00DD4978">
        <w:rPr>
          <w:lang w:val="en-US"/>
        </w:rPr>
        <w:t>demands the Museum to produce</w:t>
      </w:r>
      <w:r w:rsidR="000F11E9" w:rsidRPr="000F11E9">
        <w:rPr>
          <w:lang w:val="en-US"/>
        </w:rPr>
        <w:t xml:space="preserve"> a full </w:t>
      </w:r>
      <w:r w:rsidR="00DC7C04">
        <w:rPr>
          <w:lang w:val="en-US"/>
        </w:rPr>
        <w:t xml:space="preserve">annual </w:t>
      </w:r>
      <w:r w:rsidR="000F11E9" w:rsidRPr="000F11E9">
        <w:rPr>
          <w:lang w:val="en-US"/>
        </w:rPr>
        <w:t>inventory of collections</w:t>
      </w:r>
      <w:r w:rsidR="00DC7C04">
        <w:rPr>
          <w:lang w:val="en-US"/>
        </w:rPr>
        <w:t xml:space="preserve">. </w:t>
      </w:r>
    </w:p>
    <w:p w:rsidR="00DD4978" w:rsidRDefault="00DD4978" w:rsidP="005B4BB0">
      <w:pPr>
        <w:ind w:firstLine="708"/>
        <w:rPr>
          <w:lang w:val="en-US"/>
        </w:rPr>
      </w:pPr>
      <w:r>
        <w:rPr>
          <w:lang w:val="en-US"/>
        </w:rPr>
        <w:t xml:space="preserve">The Audit Court insists that the </w:t>
      </w:r>
      <w:r w:rsidR="00CA0687">
        <w:rPr>
          <w:lang w:val="en-US"/>
        </w:rPr>
        <w:t>Museum</w:t>
      </w:r>
      <w:r>
        <w:rPr>
          <w:lang w:val="en-US"/>
        </w:rPr>
        <w:t xml:space="preserve"> disobeyed </w:t>
      </w:r>
      <w:r w:rsidR="005B4BB0">
        <w:rPr>
          <w:lang w:val="en-US"/>
        </w:rPr>
        <w:t>the law by not implementing complete annual inventories, invoking</w:t>
      </w:r>
      <w:r>
        <w:rPr>
          <w:lang w:val="en-US"/>
        </w:rPr>
        <w:t xml:space="preserve"> </w:t>
      </w:r>
      <w:r w:rsidR="005B4BB0">
        <w:rPr>
          <w:lang w:val="en-US"/>
        </w:rPr>
        <w:t>a law from 2009 (see link below) which was quite evidently designed by someone who cared about art museums. To the best of our knowledge you can count statues and pictures by Picasso etc. on the wall with some precision, but not individual diatoms in every vial, plants on every voucher, pinned insects in every drawer</w:t>
      </w:r>
      <w:r w:rsidR="00DC7C04">
        <w:rPr>
          <w:lang w:val="en-US"/>
        </w:rPr>
        <w:t>.</w:t>
      </w:r>
    </w:p>
    <w:p w:rsidR="0092641E" w:rsidRDefault="000F11E9" w:rsidP="00DD4978">
      <w:pPr>
        <w:ind w:firstLine="708"/>
        <w:rPr>
          <w:lang w:val="en-US"/>
        </w:rPr>
      </w:pPr>
      <w:r>
        <w:rPr>
          <w:lang w:val="en-US"/>
        </w:rPr>
        <w:t xml:space="preserve">We have pretty much ceased our research to cope with this unusual demand </w:t>
      </w:r>
      <w:r w:rsidR="002C5B3D">
        <w:rPr>
          <w:lang w:val="en-US"/>
        </w:rPr>
        <w:t xml:space="preserve">for overly meticulous inventory </w:t>
      </w:r>
      <w:r w:rsidR="00E76829">
        <w:rPr>
          <w:lang w:val="en-US"/>
        </w:rPr>
        <w:t>from the Audit Court</w:t>
      </w:r>
      <w:r>
        <w:rPr>
          <w:lang w:val="en-US"/>
        </w:rPr>
        <w:t>, to the best of our knowledge unprecedented in natural history museums worldwide.</w:t>
      </w:r>
    </w:p>
    <w:p w:rsidR="002C5B3D" w:rsidRDefault="00DC7C04" w:rsidP="00DD4978">
      <w:pPr>
        <w:ind w:firstLine="708"/>
        <w:rPr>
          <w:lang w:val="en-US"/>
        </w:rPr>
      </w:pPr>
      <w:r>
        <w:rPr>
          <w:lang w:val="en-US"/>
        </w:rPr>
        <w:t>W</w:t>
      </w:r>
      <w:r w:rsidR="002C5B3D">
        <w:rPr>
          <w:lang w:val="en-US"/>
        </w:rPr>
        <w:t xml:space="preserve">ith the aforementioned pointlessness for annual inventory in natural history museums, could you, as an </w:t>
      </w:r>
      <w:proofErr w:type="spellStart"/>
      <w:r w:rsidR="002C5B3D">
        <w:rPr>
          <w:lang w:val="en-US"/>
        </w:rPr>
        <w:t>experient</w:t>
      </w:r>
      <w:proofErr w:type="spellEnd"/>
      <w:r w:rsidR="002C5B3D">
        <w:rPr>
          <w:lang w:val="en-US"/>
        </w:rPr>
        <w:t xml:space="preserve"> curator/director/researcher </w:t>
      </w:r>
      <w:r w:rsidR="00E11046">
        <w:rPr>
          <w:lang w:val="en-US"/>
        </w:rPr>
        <w:t xml:space="preserve">(and maybe some of your peers we don´t have e-mails of) </w:t>
      </w:r>
      <w:r w:rsidR="002C5B3D">
        <w:rPr>
          <w:lang w:val="en-US"/>
        </w:rPr>
        <w:t xml:space="preserve">kindly send us </w:t>
      </w:r>
      <w:r w:rsidR="006F0D26">
        <w:rPr>
          <w:lang w:val="en-US"/>
        </w:rPr>
        <w:t xml:space="preserve">a letter saying so and how </w:t>
      </w:r>
      <w:r w:rsidR="002C5B3D">
        <w:rPr>
          <w:lang w:val="en-US"/>
        </w:rPr>
        <w:t xml:space="preserve">your </w:t>
      </w:r>
      <w:r w:rsidR="006F0D26">
        <w:rPr>
          <w:lang w:val="en-US"/>
        </w:rPr>
        <w:t>institution deals with Museum input-output</w:t>
      </w:r>
      <w:r w:rsidR="002C5B3D">
        <w:rPr>
          <w:lang w:val="en-US"/>
        </w:rPr>
        <w:t>?</w:t>
      </w:r>
      <w:r>
        <w:rPr>
          <w:lang w:val="en-US"/>
        </w:rPr>
        <w:t xml:space="preserve"> Could you please inform if you do an annual inventory of your</w:t>
      </w:r>
      <w:r w:rsidR="00D27F29">
        <w:rPr>
          <w:lang w:val="en-US"/>
        </w:rPr>
        <w:t xml:space="preserve"> collection? This will be of great help for us.</w:t>
      </w:r>
    </w:p>
    <w:p w:rsidR="00E76829" w:rsidRPr="000F11E9" w:rsidRDefault="00E76829" w:rsidP="00DD4978">
      <w:pPr>
        <w:ind w:firstLine="708"/>
        <w:rPr>
          <w:lang w:val="en-US"/>
        </w:rPr>
      </w:pPr>
    </w:p>
    <w:p w:rsidR="009F4C20" w:rsidRDefault="009F4C20" w:rsidP="009F4C20">
      <w:pPr>
        <w:rPr>
          <w:lang w:val="en-US"/>
        </w:rPr>
      </w:pPr>
      <w:r>
        <w:rPr>
          <w:lang w:val="en-US"/>
        </w:rPr>
        <w:t xml:space="preserve">Link to Law 11.904/2009: </w:t>
      </w:r>
      <w:hyperlink r:id="rId6" w:history="1">
        <w:r w:rsidRPr="00065DB4">
          <w:rPr>
            <w:rStyle w:val="Hiperligao"/>
            <w:lang w:val="en-US"/>
          </w:rPr>
          <w:t>http://www.planalto.gov.br/ccivil_03/_Ato2007-2010/2009/Lei/L11904.htm</w:t>
        </w:r>
      </w:hyperlink>
    </w:p>
    <w:p w:rsidR="0092641E" w:rsidRDefault="0092641E" w:rsidP="009F4C20">
      <w:pPr>
        <w:rPr>
          <w:lang w:val="en-US"/>
        </w:rPr>
      </w:pPr>
    </w:p>
    <w:p w:rsidR="0092641E" w:rsidRDefault="0092641E" w:rsidP="0092641E">
      <w:pPr>
        <w:rPr>
          <w:lang w:val="en-US"/>
        </w:rPr>
      </w:pPr>
    </w:p>
    <w:p w:rsidR="00405A4E" w:rsidRDefault="0092641E" w:rsidP="0092641E">
      <w:pPr>
        <w:rPr>
          <w:lang w:val="en-US"/>
        </w:rPr>
      </w:pPr>
      <w:r>
        <w:rPr>
          <w:lang w:val="en-US"/>
        </w:rPr>
        <w:t>With my kind regards!</w:t>
      </w:r>
    </w:p>
    <w:p w:rsidR="0092641E" w:rsidRDefault="0092641E" w:rsidP="0092641E">
      <w:pPr>
        <w:rPr>
          <w:lang w:val="en-US"/>
        </w:rPr>
      </w:pPr>
    </w:p>
    <w:p w:rsidR="0094322A" w:rsidRDefault="0094322A" w:rsidP="0092641E">
      <w:pPr>
        <w:rPr>
          <w:lang w:val="en-US"/>
        </w:rPr>
      </w:pPr>
    </w:p>
    <w:p w:rsidR="0094322A" w:rsidRPr="00CA0687" w:rsidRDefault="00E11046" w:rsidP="0092641E">
      <w:pPr>
        <w:rPr>
          <w:lang w:val="en-US"/>
        </w:rPr>
      </w:pPr>
      <w:proofErr w:type="spellStart"/>
      <w:proofErr w:type="gramStart"/>
      <w:r w:rsidRPr="00CA0687">
        <w:rPr>
          <w:lang w:val="en-US"/>
        </w:rPr>
        <w:t>Ruy</w:t>
      </w:r>
      <w:proofErr w:type="spellEnd"/>
      <w:r w:rsidRPr="00CA0687">
        <w:rPr>
          <w:lang w:val="en-US"/>
        </w:rPr>
        <w:t xml:space="preserve"> José </w:t>
      </w:r>
      <w:proofErr w:type="spellStart"/>
      <w:r w:rsidRPr="00CA0687">
        <w:rPr>
          <w:lang w:val="en-US"/>
        </w:rPr>
        <w:t>Válka</w:t>
      </w:r>
      <w:proofErr w:type="spellEnd"/>
      <w:r w:rsidRPr="00CA0687">
        <w:rPr>
          <w:lang w:val="en-US"/>
        </w:rPr>
        <w:t xml:space="preserve"> </w:t>
      </w:r>
      <w:proofErr w:type="spellStart"/>
      <w:r w:rsidRPr="00CA0687">
        <w:rPr>
          <w:lang w:val="en-US"/>
        </w:rPr>
        <w:t>Alves</w:t>
      </w:r>
      <w:proofErr w:type="spellEnd"/>
      <w:r w:rsidRPr="00CA0687">
        <w:rPr>
          <w:lang w:val="en-US"/>
        </w:rPr>
        <w:t>, Curator, R-Herbarium.</w:t>
      </w:r>
      <w:proofErr w:type="gramEnd"/>
    </w:p>
    <w:p w:rsidR="0092641E" w:rsidRPr="00CA0687" w:rsidRDefault="0092641E" w:rsidP="0092641E">
      <w:pPr>
        <w:rPr>
          <w:lang w:val="en-US"/>
        </w:rPr>
      </w:pPr>
    </w:p>
    <w:p w:rsidR="0092641E" w:rsidRPr="00CA0687" w:rsidRDefault="0092641E" w:rsidP="0092641E">
      <w:pPr>
        <w:rPr>
          <w:lang w:val="en-US"/>
        </w:rPr>
      </w:pPr>
    </w:p>
    <w:p w:rsidR="0092641E" w:rsidRPr="00CA0687" w:rsidRDefault="0092641E" w:rsidP="0092641E">
      <w:pPr>
        <w:rPr>
          <w:lang w:val="en-US"/>
        </w:rPr>
      </w:pPr>
    </w:p>
    <w:p w:rsidR="00E76829" w:rsidRPr="00CA0687" w:rsidRDefault="00E76829" w:rsidP="0092641E">
      <w:pPr>
        <w:rPr>
          <w:lang w:val="en-US"/>
        </w:rPr>
      </w:pPr>
    </w:p>
    <w:p w:rsidR="0092641E" w:rsidRPr="00CA0687" w:rsidRDefault="0092641E" w:rsidP="0092641E">
      <w:pPr>
        <w:rPr>
          <w:sz w:val="32"/>
          <w:lang w:val="en-US"/>
        </w:rPr>
      </w:pPr>
    </w:p>
    <w:sectPr w:rsidR="0092641E" w:rsidRPr="00CA0687" w:rsidSect="00052617">
      <w:headerReference w:type="default" r:id="rId7"/>
      <w:pgSz w:w="11907" w:h="16840" w:code="9"/>
      <w:pgMar w:top="2835" w:right="680" w:bottom="1134" w:left="1134"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B67" w:rsidRDefault="00593B67">
      <w:r>
        <w:separator/>
      </w:r>
    </w:p>
  </w:endnote>
  <w:endnote w:type="continuationSeparator" w:id="0">
    <w:p w:rsidR="00593B67" w:rsidRDefault="00593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B67" w:rsidRDefault="00593B67">
      <w:r>
        <w:separator/>
      </w:r>
    </w:p>
  </w:footnote>
  <w:footnote w:type="continuationSeparator" w:id="0">
    <w:p w:rsidR="00593B67" w:rsidRDefault="00593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C04" w:rsidRDefault="00BD5D71">
    <w:pPr>
      <w:pStyle w:val="Cabealho"/>
    </w:pPr>
    <w:r w:rsidRPr="00BD5D71">
      <w:rPr>
        <w:noProof/>
        <w:sz w:val="20"/>
      </w:rPr>
      <w:pict>
        <v:shapetype id="_x0000_t202" coordsize="21600,21600" o:spt="202" path="m,l,21600r21600,l21600,xe">
          <v:stroke joinstyle="miter"/>
          <v:path gradientshapeok="t" o:connecttype="rect"/>
        </v:shapetype>
        <v:shape id="_x0000_s1035" type="#_x0000_t202" style="position:absolute;margin-left:270pt;margin-top:28.55pt;width:234pt;height:27.85pt;z-index:251658240" filled="f" stroked="f">
          <v:textbox style="mso-next-textbox:#_x0000_s1035" inset="0,0,0,0">
            <w:txbxContent>
              <w:p w:rsidR="00DC7C04" w:rsidRPr="003114B2" w:rsidRDefault="00DC7C04">
                <w:pPr>
                  <w:pStyle w:val="Ttulo5"/>
                  <w:jc w:val="right"/>
                  <w:rPr>
                    <w:i w:val="0"/>
                    <w:color w:val="000000"/>
                    <w:sz w:val="14"/>
                  </w:rPr>
                </w:pPr>
                <w:r w:rsidRPr="003114B2">
                  <w:rPr>
                    <w:b w:val="0"/>
                    <w:i w:val="0"/>
                    <w:color w:val="000000"/>
                    <w:sz w:val="14"/>
                  </w:rPr>
                  <w:t>Postal Address:</w:t>
                </w:r>
                <w:r w:rsidRPr="003114B2">
                  <w:rPr>
                    <w:i w:val="0"/>
                    <w:color w:val="000000"/>
                    <w:sz w:val="14"/>
                  </w:rPr>
                  <w:t xml:space="preserve"> Museu Nacional 1– Universidade Federal do Rio de Janeiro</w:t>
                </w:r>
              </w:p>
              <w:p w:rsidR="00DC7C04" w:rsidRDefault="00DC7C04">
                <w:pPr>
                  <w:jc w:val="right"/>
                  <w:rPr>
                    <w:b/>
                    <w:iCs/>
                    <w:color w:val="000000"/>
                    <w:sz w:val="14"/>
                  </w:rPr>
                </w:pPr>
                <w:r w:rsidRPr="003114B2">
                  <w:rPr>
                    <w:b/>
                    <w:iCs/>
                    <w:color w:val="000000"/>
                    <w:sz w:val="14"/>
                  </w:rPr>
                  <w:t>Av. Bartolomeu de Gusmão s.no., São Cristóvão</w:t>
                </w:r>
                <w:r>
                  <w:rPr>
                    <w:b/>
                    <w:iCs/>
                    <w:color w:val="000000"/>
                    <w:sz w:val="14"/>
                  </w:rPr>
                  <w:t>,</w:t>
                </w:r>
                <w:r w:rsidRPr="003114B2">
                  <w:rPr>
                    <w:b/>
                    <w:iCs/>
                    <w:color w:val="000000"/>
                    <w:sz w:val="14"/>
                  </w:rPr>
                  <w:t xml:space="preserve">  Rio de Janeiro</w:t>
                </w:r>
              </w:p>
              <w:p w:rsidR="00DC7C04" w:rsidRDefault="00DC7C04">
                <w:pPr>
                  <w:jc w:val="right"/>
                  <w:rPr>
                    <w:i/>
                    <w:iCs/>
                    <w:color w:val="000000"/>
                    <w:sz w:val="14"/>
                  </w:rPr>
                </w:pPr>
                <w:r w:rsidRPr="003114B2">
                  <w:rPr>
                    <w:b/>
                    <w:iCs/>
                    <w:color w:val="000000"/>
                    <w:sz w:val="14"/>
                  </w:rPr>
                  <w:t xml:space="preserve">20941-160   </w:t>
                </w:r>
                <w:r>
                  <w:rPr>
                    <w:b/>
                    <w:iCs/>
                    <w:color w:val="000000"/>
                    <w:sz w:val="14"/>
                  </w:rPr>
                  <w:t xml:space="preserve">RJ, BRAZIL  </w:t>
                </w:r>
                <w:r>
                  <w:rPr>
                    <w:i/>
                    <w:iCs/>
                    <w:color w:val="000000"/>
                    <w:sz w:val="14"/>
                  </w:rPr>
                  <w:t xml:space="preserve"> </w:t>
                </w:r>
              </w:p>
            </w:txbxContent>
          </v:textbox>
        </v:shape>
      </w:pict>
    </w:r>
    <w:r w:rsidRPr="00BD5D71">
      <w:rPr>
        <w:noProof/>
        <w:sz w:val="20"/>
      </w:rPr>
      <w:pict>
        <v:line id="_x0000_s1036" style="position:absolute;z-index:251659264" from="270pt,19.55pt" to="7in,19.55pt" strokeweight="1pt"/>
      </w:pict>
    </w:r>
    <w:r w:rsidRPr="00BD5D71">
      <w:rPr>
        <w:noProof/>
        <w:sz w:val="20"/>
      </w:rPr>
      <w:pict>
        <v:shape id="_x0000_s1034" type="#_x0000_t202" style="position:absolute;margin-left:270pt;margin-top:-.55pt;width:234pt;height:29.1pt;z-index:251657216" filled="f" stroked="f">
          <v:textbox style="mso-next-textbox:#_x0000_s1034" inset="0,0,0,0">
            <w:txbxContent>
              <w:p w:rsidR="00DC7C04" w:rsidRDefault="00DC7C04">
                <w:pPr>
                  <w:pStyle w:val="Ttulo3"/>
                  <w:jc w:val="right"/>
                  <w:rPr>
                    <w:color w:val="000000"/>
                    <w:spacing w:val="-20"/>
                    <w:sz w:val="36"/>
                  </w:rPr>
                </w:pPr>
                <w:r>
                  <w:rPr>
                    <w:color w:val="000000"/>
                    <w:spacing w:val="-20"/>
                    <w:sz w:val="36"/>
                  </w:rPr>
                  <w:t>Request for Support Letter  .</w:t>
                </w:r>
              </w:p>
            </w:txbxContent>
          </v:textbox>
        </v:shape>
      </w:pict>
    </w:r>
    <w:r w:rsidRPr="00BD5D71">
      <w:rPr>
        <w:noProof/>
        <w:sz w:val="20"/>
      </w:rPr>
      <w:pict>
        <v:shape id="_x0000_s1030" type="#_x0000_t202" style="position:absolute;margin-left:270pt;margin-top:14.4pt;width:234pt;height:14.15pt;z-index:251656192" filled="f" stroked="f">
          <v:textbox style="mso-next-textbox:#_x0000_s1030" inset="0,0,0,0">
            <w:txbxContent>
              <w:p w:rsidR="00DC7C04" w:rsidRDefault="00DC7C04">
                <w:pPr>
                  <w:rPr>
                    <w:sz w:val="18"/>
                  </w:rPr>
                </w:pPr>
              </w:p>
            </w:txbxContent>
          </v:textbox>
        </v:shape>
      </w:pict>
    </w:r>
    <w:r w:rsidR="00DC7C04">
      <w:rPr>
        <w:noProof/>
      </w:rPr>
      <w:drawing>
        <wp:inline distT="0" distB="0" distL="0" distR="0">
          <wp:extent cx="1655445" cy="883920"/>
          <wp:effectExtent l="19050" t="0" r="1905" b="0"/>
          <wp:docPr id="1" name="Imagem 1" descr="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
                  <pic:cNvPicPr>
                    <a:picLocks noChangeAspect="1" noChangeArrowheads="1"/>
                  </pic:cNvPicPr>
                </pic:nvPicPr>
                <pic:blipFill>
                  <a:blip r:embed="rId1"/>
                  <a:srcRect/>
                  <a:stretch>
                    <a:fillRect/>
                  </a:stretch>
                </pic:blipFill>
                <pic:spPr bwMode="auto">
                  <a:xfrm>
                    <a:off x="0" y="0"/>
                    <a:ext cx="1655445" cy="88392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attachedTemplate r:id="rId1"/>
  <w:stylePaneFormatFilter w:val="3F01"/>
  <w:defaultTabStop w:val="708"/>
  <w:hyphenationZone w:val="425"/>
  <w:noPunctuationKerning/>
  <w:characterSpacingControl w:val="doNotCompress"/>
  <w:hdrShapeDefaults>
    <o:shapedefaults v:ext="edit" spidmax="11266">
      <o:colormenu v:ext="edit" strokecolor="black"/>
    </o:shapedefaults>
    <o:shapelayout v:ext="edit">
      <o:idmap v:ext="edit" data="1"/>
    </o:shapelayout>
  </w:hdrShapeDefaults>
  <w:footnotePr>
    <w:footnote w:id="-1"/>
    <w:footnote w:id="0"/>
  </w:footnotePr>
  <w:endnotePr>
    <w:endnote w:id="-1"/>
    <w:endnote w:id="0"/>
  </w:endnotePr>
  <w:compat/>
  <w:rsids>
    <w:rsidRoot w:val="00AE1E3D"/>
    <w:rsid w:val="00031445"/>
    <w:rsid w:val="00052617"/>
    <w:rsid w:val="000617D4"/>
    <w:rsid w:val="000A2B9B"/>
    <w:rsid w:val="000F11E9"/>
    <w:rsid w:val="000F3C52"/>
    <w:rsid w:val="001663B5"/>
    <w:rsid w:val="00224547"/>
    <w:rsid w:val="0025359D"/>
    <w:rsid w:val="00285EBE"/>
    <w:rsid w:val="002A6A60"/>
    <w:rsid w:val="002B288B"/>
    <w:rsid w:val="002C5B3D"/>
    <w:rsid w:val="003114B2"/>
    <w:rsid w:val="00375563"/>
    <w:rsid w:val="003E351E"/>
    <w:rsid w:val="00405A4E"/>
    <w:rsid w:val="004940F1"/>
    <w:rsid w:val="004F74FF"/>
    <w:rsid w:val="00500AE3"/>
    <w:rsid w:val="00575BE0"/>
    <w:rsid w:val="00593B67"/>
    <w:rsid w:val="005B4BB0"/>
    <w:rsid w:val="00625409"/>
    <w:rsid w:val="0064374C"/>
    <w:rsid w:val="006F0D26"/>
    <w:rsid w:val="00707DFE"/>
    <w:rsid w:val="00805EE0"/>
    <w:rsid w:val="00832A7C"/>
    <w:rsid w:val="008877E2"/>
    <w:rsid w:val="00903752"/>
    <w:rsid w:val="009075F6"/>
    <w:rsid w:val="00925BE9"/>
    <w:rsid w:val="0092641E"/>
    <w:rsid w:val="0094322A"/>
    <w:rsid w:val="009F4C20"/>
    <w:rsid w:val="00AE1E3D"/>
    <w:rsid w:val="00B55B77"/>
    <w:rsid w:val="00BD5D71"/>
    <w:rsid w:val="00C54A66"/>
    <w:rsid w:val="00CA0687"/>
    <w:rsid w:val="00CB6F73"/>
    <w:rsid w:val="00D01F02"/>
    <w:rsid w:val="00D27F29"/>
    <w:rsid w:val="00D72C43"/>
    <w:rsid w:val="00D901AE"/>
    <w:rsid w:val="00DC0330"/>
    <w:rsid w:val="00DC7C04"/>
    <w:rsid w:val="00DD4978"/>
    <w:rsid w:val="00E11046"/>
    <w:rsid w:val="00E76829"/>
    <w:rsid w:val="00F916C3"/>
    <w:rsid w:val="00FA161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strokecolor="black"/>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617"/>
    <w:rPr>
      <w:sz w:val="24"/>
      <w:szCs w:val="24"/>
    </w:rPr>
  </w:style>
  <w:style w:type="paragraph" w:styleId="Ttulo1">
    <w:name w:val="heading 1"/>
    <w:basedOn w:val="Normal"/>
    <w:next w:val="Normal"/>
    <w:qFormat/>
    <w:rsid w:val="00052617"/>
    <w:pPr>
      <w:keepNext/>
      <w:outlineLvl w:val="0"/>
    </w:pPr>
    <w:rPr>
      <w:i/>
      <w:iCs/>
      <w:sz w:val="20"/>
    </w:rPr>
  </w:style>
  <w:style w:type="paragraph" w:styleId="Ttulo2">
    <w:name w:val="heading 2"/>
    <w:basedOn w:val="Normal"/>
    <w:next w:val="Normal"/>
    <w:qFormat/>
    <w:rsid w:val="00052617"/>
    <w:pPr>
      <w:keepNext/>
      <w:outlineLvl w:val="1"/>
    </w:pPr>
    <w:rPr>
      <w:b/>
      <w:bCs/>
      <w:i/>
      <w:iCs/>
      <w:sz w:val="20"/>
    </w:rPr>
  </w:style>
  <w:style w:type="paragraph" w:styleId="Ttulo3">
    <w:name w:val="heading 3"/>
    <w:basedOn w:val="Normal"/>
    <w:next w:val="Normal"/>
    <w:qFormat/>
    <w:rsid w:val="00052617"/>
    <w:pPr>
      <w:keepNext/>
      <w:outlineLvl w:val="2"/>
    </w:pPr>
    <w:rPr>
      <w:b/>
      <w:bCs/>
      <w:i/>
      <w:iCs/>
      <w:sz w:val="28"/>
    </w:rPr>
  </w:style>
  <w:style w:type="paragraph" w:styleId="Ttulo4">
    <w:name w:val="heading 4"/>
    <w:basedOn w:val="Normal"/>
    <w:next w:val="Normal"/>
    <w:qFormat/>
    <w:rsid w:val="00052617"/>
    <w:pPr>
      <w:keepNext/>
      <w:outlineLvl w:val="3"/>
    </w:pPr>
    <w:rPr>
      <w:i/>
      <w:iCs/>
      <w:sz w:val="18"/>
    </w:rPr>
  </w:style>
  <w:style w:type="paragraph" w:styleId="Ttulo5">
    <w:name w:val="heading 5"/>
    <w:basedOn w:val="Normal"/>
    <w:next w:val="Normal"/>
    <w:qFormat/>
    <w:rsid w:val="00052617"/>
    <w:pPr>
      <w:keepNext/>
      <w:outlineLvl w:val="4"/>
    </w:pPr>
    <w:rPr>
      <w:b/>
      <w:bCs/>
      <w:i/>
      <w:iCs/>
      <w:sz w:val="18"/>
    </w:rPr>
  </w:style>
  <w:style w:type="paragraph" w:styleId="Ttulo6">
    <w:name w:val="heading 6"/>
    <w:basedOn w:val="Normal"/>
    <w:next w:val="Normal"/>
    <w:qFormat/>
    <w:rsid w:val="00052617"/>
    <w:pPr>
      <w:keepNext/>
      <w:jc w:val="right"/>
      <w:outlineLvl w:val="5"/>
    </w:pPr>
    <w:rPr>
      <w:i/>
      <w:iCs/>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52617"/>
    <w:pPr>
      <w:tabs>
        <w:tab w:val="center" w:pos="4419"/>
        <w:tab w:val="right" w:pos="8838"/>
      </w:tabs>
    </w:pPr>
  </w:style>
  <w:style w:type="paragraph" w:styleId="Rodap">
    <w:name w:val="footer"/>
    <w:basedOn w:val="Normal"/>
    <w:rsid w:val="00052617"/>
    <w:pPr>
      <w:tabs>
        <w:tab w:val="center" w:pos="4419"/>
        <w:tab w:val="right" w:pos="8838"/>
      </w:tabs>
    </w:pPr>
  </w:style>
  <w:style w:type="paragraph" w:styleId="Textosimples">
    <w:name w:val="Plain Text"/>
    <w:basedOn w:val="Normal"/>
    <w:rsid w:val="00052617"/>
    <w:rPr>
      <w:rFonts w:ascii="Courier New" w:hAnsi="Courier New" w:cs="Courier New"/>
      <w:sz w:val="20"/>
      <w:szCs w:val="20"/>
    </w:rPr>
  </w:style>
  <w:style w:type="character" w:styleId="Hiperligao">
    <w:name w:val="Hyperlink"/>
    <w:basedOn w:val="Tipodeletrapredefinidodopargrafo"/>
    <w:rsid w:val="00052617"/>
    <w:rPr>
      <w:color w:val="0000FF"/>
      <w:u w:val="single"/>
    </w:rPr>
  </w:style>
  <w:style w:type="paragraph" w:styleId="NormalWeb">
    <w:name w:val="Normal (Web)"/>
    <w:basedOn w:val="Normal"/>
    <w:rsid w:val="00052617"/>
    <w:pPr>
      <w:spacing w:before="100" w:beforeAutospacing="1" w:after="100" w:afterAutospacing="1"/>
    </w:pPr>
    <w:rPr>
      <w:color w:val="33CCFF"/>
    </w:rPr>
  </w:style>
  <w:style w:type="character" w:styleId="Forte">
    <w:name w:val="Strong"/>
    <w:basedOn w:val="Tipodeletrapredefinidodopargrafo"/>
    <w:qFormat/>
    <w:rsid w:val="00575BE0"/>
    <w:rPr>
      <w:b/>
      <w:bCs/>
    </w:rPr>
  </w:style>
  <w:style w:type="paragraph" w:styleId="Textodebalo">
    <w:name w:val="Balloon Text"/>
    <w:basedOn w:val="Normal"/>
    <w:link w:val="TextodebaloCarcter"/>
    <w:uiPriority w:val="99"/>
    <w:semiHidden/>
    <w:unhideWhenUsed/>
    <w:rsid w:val="006F0D26"/>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6F0D26"/>
    <w:rPr>
      <w:rFonts w:ascii="Tahoma" w:hAnsi="Tahoma" w:cs="Tahoma"/>
      <w:sz w:val="16"/>
      <w:szCs w:val="16"/>
    </w:rPr>
  </w:style>
  <w:style w:type="character" w:styleId="Hiperligaovisitada">
    <w:name w:val="FollowedHyperlink"/>
    <w:basedOn w:val="Tipodeletrapredefinidodopargrafo"/>
    <w:uiPriority w:val="99"/>
    <w:semiHidden/>
    <w:unhideWhenUsed/>
    <w:rsid w:val="009432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7304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_Ato2007-2010/2009/Lei/L11904.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250;blico\Papelaria_DOT%20e%20PDF\Memorand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Memorando.dot</Template>
  <TotalTime>9</TotalTime>
  <Pages>1</Pages>
  <Words>290</Words>
  <Characters>1568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Rio de Janeiro, 22 de novembro de 2001</vt:lpstr>
    </vt:vector>
  </TitlesOfParts>
  <Company>Museu Nacional - UFRJ</Company>
  <LinksUpToDate>false</LinksUpToDate>
  <CharactersWithSpaces>1855</CharactersWithSpaces>
  <SharedDoc>false</SharedDoc>
  <HLinks>
    <vt:vector size="210" baseType="variant">
      <vt:variant>
        <vt:i4>655486</vt:i4>
      </vt:variant>
      <vt:variant>
        <vt:i4>102</vt:i4>
      </vt:variant>
      <vt:variant>
        <vt:i4>0</vt:i4>
      </vt:variant>
      <vt:variant>
        <vt:i4>5</vt:i4>
      </vt:variant>
      <vt:variant>
        <vt:lpwstr>mailto:jim.solomon@mobot.org</vt:lpwstr>
      </vt:variant>
      <vt:variant>
        <vt:lpwstr/>
      </vt:variant>
      <vt:variant>
        <vt:i4>4194408</vt:i4>
      </vt:variant>
      <vt:variant>
        <vt:i4>99</vt:i4>
      </vt:variant>
      <vt:variant>
        <vt:i4>0</vt:i4>
      </vt:variant>
      <vt:variant>
        <vt:i4>5</vt:i4>
      </vt:variant>
      <vt:variant>
        <vt:lpwstr>mailto:USNH@si.edu</vt:lpwstr>
      </vt:variant>
      <vt:variant>
        <vt:lpwstr/>
      </vt:variant>
      <vt:variant>
        <vt:i4>3014676</vt:i4>
      </vt:variant>
      <vt:variant>
        <vt:i4>96</vt:i4>
      </vt:variant>
      <vt:variant>
        <vt:i4>0</vt:i4>
      </vt:variant>
      <vt:variant>
        <vt:i4>5</vt:i4>
      </vt:variant>
      <vt:variant>
        <vt:lpwstr>mailto:bthiers@nybg.org</vt:lpwstr>
      </vt:variant>
      <vt:variant>
        <vt:lpwstr/>
      </vt:variant>
      <vt:variant>
        <vt:i4>1310763</vt:i4>
      </vt:variant>
      <vt:variant>
        <vt:i4>93</vt:i4>
      </vt:variant>
      <vt:variant>
        <vt:i4>0</vt:i4>
      </vt:variant>
      <vt:variant>
        <vt:i4>5</vt:i4>
      </vt:variant>
      <vt:variant>
        <vt:lpwstr>http://sweetgum.nybg.org/science/ih/person_details.php?irn=127949</vt:lpwstr>
      </vt:variant>
      <vt:variant>
        <vt:lpwstr/>
      </vt:variant>
      <vt:variant>
        <vt:i4>5963880</vt:i4>
      </vt:variant>
      <vt:variant>
        <vt:i4>90</vt:i4>
      </vt:variant>
      <vt:variant>
        <vt:i4>0</vt:i4>
      </vt:variant>
      <vt:variant>
        <vt:i4>5</vt:i4>
      </vt:variant>
      <vt:variant>
        <vt:lpwstr>mailto:mpace@nybg.org</vt:lpwstr>
      </vt:variant>
      <vt:variant>
        <vt:lpwstr/>
      </vt:variant>
      <vt:variant>
        <vt:i4>1441829</vt:i4>
      </vt:variant>
      <vt:variant>
        <vt:i4>87</vt:i4>
      </vt:variant>
      <vt:variant>
        <vt:i4>0</vt:i4>
      </vt:variant>
      <vt:variant>
        <vt:i4>5</vt:i4>
      </vt:variant>
      <vt:variant>
        <vt:lpwstr>http://sweetgum.nybg.org/science/ih/person_details.php?irn=242101</vt:lpwstr>
      </vt:variant>
      <vt:variant>
        <vt:lpwstr/>
      </vt:variant>
      <vt:variant>
        <vt:i4>1114229</vt:i4>
      </vt:variant>
      <vt:variant>
        <vt:i4>84</vt:i4>
      </vt:variant>
      <vt:variant>
        <vt:i4>0</vt:i4>
      </vt:variant>
      <vt:variant>
        <vt:i4>5</vt:i4>
      </vt:variant>
      <vt:variant>
        <vt:lpwstr>mailto:marc.jeanson@mnhn.fr</vt:lpwstr>
      </vt:variant>
      <vt:variant>
        <vt:lpwstr/>
      </vt:variant>
      <vt:variant>
        <vt:i4>1507365</vt:i4>
      </vt:variant>
      <vt:variant>
        <vt:i4>81</vt:i4>
      </vt:variant>
      <vt:variant>
        <vt:i4>0</vt:i4>
      </vt:variant>
      <vt:variant>
        <vt:i4>5</vt:i4>
      </vt:variant>
      <vt:variant>
        <vt:lpwstr>http://sweetgum.nybg.org/science/ih/person_details.php?irn=240138</vt:lpwstr>
      </vt:variant>
      <vt:variant>
        <vt:lpwstr/>
      </vt:variant>
      <vt:variant>
        <vt:i4>4522016</vt:i4>
      </vt:variant>
      <vt:variant>
        <vt:i4>78</vt:i4>
      </vt:variant>
      <vt:variant>
        <vt:i4>0</vt:i4>
      </vt:variant>
      <vt:variant>
        <vt:i4>5</vt:i4>
      </vt:variant>
      <vt:variant>
        <vt:lpwstr>mailto:curator@snm.ku.dk</vt:lpwstr>
      </vt:variant>
      <vt:variant>
        <vt:lpwstr/>
      </vt:variant>
      <vt:variant>
        <vt:i4>1376293</vt:i4>
      </vt:variant>
      <vt:variant>
        <vt:i4>75</vt:i4>
      </vt:variant>
      <vt:variant>
        <vt:i4>0</vt:i4>
      </vt:variant>
      <vt:variant>
        <vt:i4>5</vt:i4>
      </vt:variant>
      <vt:variant>
        <vt:lpwstr>http://sweetgum.nybg.org/science/ih/person_details.php?irn=241100</vt:lpwstr>
      </vt:variant>
      <vt:variant>
        <vt:lpwstr/>
      </vt:variant>
      <vt:variant>
        <vt:i4>3080285</vt:i4>
      </vt:variant>
      <vt:variant>
        <vt:i4>72</vt:i4>
      </vt:variant>
      <vt:variant>
        <vt:i4>0</vt:i4>
      </vt:variant>
      <vt:variant>
        <vt:i4>5</vt:i4>
      </vt:variant>
      <vt:variant>
        <vt:lpwstr>mailto:nlundholm@snm.ku.dk</vt:lpwstr>
      </vt:variant>
      <vt:variant>
        <vt:lpwstr/>
      </vt:variant>
      <vt:variant>
        <vt:i4>1376293</vt:i4>
      </vt:variant>
      <vt:variant>
        <vt:i4>69</vt:i4>
      </vt:variant>
      <vt:variant>
        <vt:i4>0</vt:i4>
      </vt:variant>
      <vt:variant>
        <vt:i4>5</vt:i4>
      </vt:variant>
      <vt:variant>
        <vt:lpwstr>http://sweetgum.nybg.org/science/ih/person_details.php?irn=241101</vt:lpwstr>
      </vt:variant>
      <vt:variant>
        <vt:lpwstr/>
      </vt:variant>
      <vt:variant>
        <vt:i4>2162776</vt:i4>
      </vt:variant>
      <vt:variant>
        <vt:i4>66</vt:i4>
      </vt:variant>
      <vt:variant>
        <vt:i4>0</vt:i4>
      </vt:variant>
      <vt:variant>
        <vt:i4>5</vt:i4>
      </vt:variant>
      <vt:variant>
        <vt:lpwstr>mailto:arne.anderberg@nrm.se</vt:lpwstr>
      </vt:variant>
      <vt:variant>
        <vt:lpwstr/>
      </vt:variant>
      <vt:variant>
        <vt:i4>1114154</vt:i4>
      </vt:variant>
      <vt:variant>
        <vt:i4>63</vt:i4>
      </vt:variant>
      <vt:variant>
        <vt:i4>0</vt:i4>
      </vt:variant>
      <vt:variant>
        <vt:i4>5</vt:i4>
      </vt:variant>
      <vt:variant>
        <vt:lpwstr>http://sweetgum.nybg.org/science/ih/person_details.php?irn=127811</vt:lpwstr>
      </vt:variant>
      <vt:variant>
        <vt:lpwstr/>
      </vt:variant>
      <vt:variant>
        <vt:i4>3145799</vt:i4>
      </vt:variant>
      <vt:variant>
        <vt:i4>60</vt:i4>
      </vt:variant>
      <vt:variant>
        <vt:i4>0</vt:i4>
      </vt:variant>
      <vt:variant>
        <vt:i4>5</vt:i4>
      </vt:variant>
      <vt:variant>
        <vt:lpwstr>mailto:vivi.vajda@nrm.se</vt:lpwstr>
      </vt:variant>
      <vt:variant>
        <vt:lpwstr/>
      </vt:variant>
      <vt:variant>
        <vt:i4>1572903</vt:i4>
      </vt:variant>
      <vt:variant>
        <vt:i4>57</vt:i4>
      </vt:variant>
      <vt:variant>
        <vt:i4>0</vt:i4>
      </vt:variant>
      <vt:variant>
        <vt:i4>5</vt:i4>
      </vt:variant>
      <vt:variant>
        <vt:lpwstr>http://sweetgum.nybg.org/science/ih/person_details.php?irn=244382</vt:lpwstr>
      </vt:variant>
      <vt:variant>
        <vt:lpwstr/>
      </vt:variant>
      <vt:variant>
        <vt:i4>4390947</vt:i4>
      </vt:variant>
      <vt:variant>
        <vt:i4>54</vt:i4>
      </vt:variant>
      <vt:variant>
        <vt:i4>0</vt:i4>
      </vt:variant>
      <vt:variant>
        <vt:i4>5</vt:i4>
      </vt:variant>
      <vt:variant>
        <vt:lpwstr>mailto:r.vogt@bgbm.org</vt:lpwstr>
      </vt:variant>
      <vt:variant>
        <vt:lpwstr/>
      </vt:variant>
      <vt:variant>
        <vt:i4>1179691</vt:i4>
      </vt:variant>
      <vt:variant>
        <vt:i4>51</vt:i4>
      </vt:variant>
      <vt:variant>
        <vt:i4>0</vt:i4>
      </vt:variant>
      <vt:variant>
        <vt:i4>5</vt:i4>
      </vt:variant>
      <vt:variant>
        <vt:lpwstr>http://sweetgum.nybg.org/science/ih/person_details.php?irn=134818</vt:lpwstr>
      </vt:variant>
      <vt:variant>
        <vt:lpwstr/>
      </vt:variant>
      <vt:variant>
        <vt:i4>1376339</vt:i4>
      </vt:variant>
      <vt:variant>
        <vt:i4>48</vt:i4>
      </vt:variant>
      <vt:variant>
        <vt:i4>0</vt:i4>
      </vt:variant>
      <vt:variant>
        <vt:i4>5</vt:i4>
      </vt:variant>
      <vt:variant>
        <vt:lpwstr>mailto:illarionova@binran.ru;%20ireneillar@yandex.ru</vt:lpwstr>
      </vt:variant>
      <vt:variant>
        <vt:lpwstr/>
      </vt:variant>
      <vt:variant>
        <vt:i4>1179683</vt:i4>
      </vt:variant>
      <vt:variant>
        <vt:i4>45</vt:i4>
      </vt:variant>
      <vt:variant>
        <vt:i4>0</vt:i4>
      </vt:variant>
      <vt:variant>
        <vt:i4>5</vt:i4>
      </vt:variant>
      <vt:variant>
        <vt:lpwstr>http://sweetgum.nybg.org/science/ih/person_details.php?irn=143763</vt:lpwstr>
      </vt:variant>
      <vt:variant>
        <vt:lpwstr/>
      </vt:variant>
      <vt:variant>
        <vt:i4>327697</vt:i4>
      </vt:variant>
      <vt:variant>
        <vt:i4>42</vt:i4>
      </vt:variant>
      <vt:variant>
        <vt:i4>0</vt:i4>
      </vt:variant>
      <vt:variant>
        <vt:i4>5</vt:i4>
      </vt:variant>
      <vt:variant>
        <vt:lpwstr>mailto:av_leonid@binran.ru</vt:lpwstr>
      </vt:variant>
      <vt:variant>
        <vt:lpwstr/>
      </vt:variant>
      <vt:variant>
        <vt:i4>1835042</vt:i4>
      </vt:variant>
      <vt:variant>
        <vt:i4>39</vt:i4>
      </vt:variant>
      <vt:variant>
        <vt:i4>0</vt:i4>
      </vt:variant>
      <vt:variant>
        <vt:i4>5</vt:i4>
      </vt:variant>
      <vt:variant>
        <vt:lpwstr>http://sweetgum.nybg.org/science/ih/person_details.php?irn=132192</vt:lpwstr>
      </vt:variant>
      <vt:variant>
        <vt:lpwstr/>
      </vt:variant>
      <vt:variant>
        <vt:i4>4325420</vt:i4>
      </vt:variant>
      <vt:variant>
        <vt:i4>36</vt:i4>
      </vt:variant>
      <vt:variant>
        <vt:i4>0</vt:i4>
      </vt:variant>
      <vt:variant>
        <vt:i4>5</vt:i4>
      </vt:variant>
      <vt:variant>
        <vt:lpwstr>mailto:beck@bsm.mwn.de</vt:lpwstr>
      </vt:variant>
      <vt:variant>
        <vt:lpwstr/>
      </vt:variant>
      <vt:variant>
        <vt:i4>1048611</vt:i4>
      </vt:variant>
      <vt:variant>
        <vt:i4>33</vt:i4>
      </vt:variant>
      <vt:variant>
        <vt:i4>0</vt:i4>
      </vt:variant>
      <vt:variant>
        <vt:i4>5</vt:i4>
      </vt:variant>
      <vt:variant>
        <vt:lpwstr>http://sweetgum.nybg.org/science/ih/person_details.php?irn=14473</vt:lpwstr>
      </vt:variant>
      <vt:variant>
        <vt:lpwstr/>
      </vt:variant>
      <vt:variant>
        <vt:i4>7208984</vt:i4>
      </vt:variant>
      <vt:variant>
        <vt:i4>30</vt:i4>
      </vt:variant>
      <vt:variant>
        <vt:i4>0</vt:i4>
      </vt:variant>
      <vt:variant>
        <vt:i4>5</vt:i4>
      </vt:variant>
      <vt:variant>
        <vt:lpwstr>mailto:esser@bsm.mwn.de</vt:lpwstr>
      </vt:variant>
      <vt:variant>
        <vt:lpwstr/>
      </vt:variant>
      <vt:variant>
        <vt:i4>1245216</vt:i4>
      </vt:variant>
      <vt:variant>
        <vt:i4>27</vt:i4>
      </vt:variant>
      <vt:variant>
        <vt:i4>0</vt:i4>
      </vt:variant>
      <vt:variant>
        <vt:i4>5</vt:i4>
      </vt:variant>
      <vt:variant>
        <vt:lpwstr>http://sweetgum.nybg.org/science/ih/person_details.php?irn=130348</vt:lpwstr>
      </vt:variant>
      <vt:variant>
        <vt:lpwstr/>
      </vt:variant>
      <vt:variant>
        <vt:i4>3801097</vt:i4>
      </vt:variant>
      <vt:variant>
        <vt:i4>24</vt:i4>
      </vt:variant>
      <vt:variant>
        <vt:i4>0</vt:i4>
      </vt:variant>
      <vt:variant>
        <vt:i4>5</vt:i4>
      </vt:variant>
      <vt:variant>
        <vt:lpwstr>mailto:fleischmann@lrz.uni-muenchen.de</vt:lpwstr>
      </vt:variant>
      <vt:variant>
        <vt:lpwstr/>
      </vt:variant>
      <vt:variant>
        <vt:i4>1114147</vt:i4>
      </vt:variant>
      <vt:variant>
        <vt:i4>21</vt:i4>
      </vt:variant>
      <vt:variant>
        <vt:i4>0</vt:i4>
      </vt:variant>
      <vt:variant>
        <vt:i4>5</vt:i4>
      </vt:variant>
      <vt:variant>
        <vt:lpwstr>http://sweetgum.nybg.org/science/ih/person_details.php?irn=225104</vt:lpwstr>
      </vt:variant>
      <vt:variant>
        <vt:lpwstr/>
      </vt:variant>
      <vt:variant>
        <vt:i4>1638524</vt:i4>
      </vt:variant>
      <vt:variant>
        <vt:i4>18</vt:i4>
      </vt:variant>
      <vt:variant>
        <vt:i4>0</vt:i4>
      </vt:variant>
      <vt:variant>
        <vt:i4>5</vt:i4>
      </vt:variant>
      <vt:variant>
        <vt:lpwstr>mailto:triebel@bsm.mwn.de</vt:lpwstr>
      </vt:variant>
      <vt:variant>
        <vt:lpwstr/>
      </vt:variant>
      <vt:variant>
        <vt:i4>1900581</vt:i4>
      </vt:variant>
      <vt:variant>
        <vt:i4>15</vt:i4>
      </vt:variant>
      <vt:variant>
        <vt:i4>0</vt:i4>
      </vt:variant>
      <vt:variant>
        <vt:i4>5</vt:i4>
      </vt:variant>
      <vt:variant>
        <vt:lpwstr>http://sweetgum.nybg.org/science/ih/person_details.php?irn=128728</vt:lpwstr>
      </vt:variant>
      <vt:variant>
        <vt:lpwstr/>
      </vt:variant>
      <vt:variant>
        <vt:i4>4980832</vt:i4>
      </vt:variant>
      <vt:variant>
        <vt:i4>12</vt:i4>
      </vt:variant>
      <vt:variant>
        <vt:i4>0</vt:i4>
      </vt:variant>
      <vt:variant>
        <vt:i4>5</vt:i4>
      </vt:variant>
      <vt:variant>
        <vt:lpwstr>mailto:botanik@nhm-wien.ac.at</vt:lpwstr>
      </vt:variant>
      <vt:variant>
        <vt:lpwstr/>
      </vt:variant>
      <vt:variant>
        <vt:i4>8192019</vt:i4>
      </vt:variant>
      <vt:variant>
        <vt:i4>9</vt:i4>
      </vt:variant>
      <vt:variant>
        <vt:i4>0</vt:i4>
      </vt:variant>
      <vt:variant>
        <vt:i4>5</vt:i4>
      </vt:variant>
      <vt:variant>
        <vt:lpwstr>mailto:a.paton@kew.org</vt:lpwstr>
      </vt:variant>
      <vt:variant>
        <vt:lpwstr/>
      </vt:variant>
      <vt:variant>
        <vt:i4>1048609</vt:i4>
      </vt:variant>
      <vt:variant>
        <vt:i4>6</vt:i4>
      </vt:variant>
      <vt:variant>
        <vt:i4>0</vt:i4>
      </vt:variant>
      <vt:variant>
        <vt:i4>5</vt:i4>
      </vt:variant>
      <vt:variant>
        <vt:lpwstr>http://sweetgum.nybg.org/science/ih/person_details.php?irn=127305</vt:lpwstr>
      </vt:variant>
      <vt:variant>
        <vt:lpwstr/>
      </vt:variant>
      <vt:variant>
        <vt:i4>3014676</vt:i4>
      </vt:variant>
      <vt:variant>
        <vt:i4>3</vt:i4>
      </vt:variant>
      <vt:variant>
        <vt:i4>0</vt:i4>
      </vt:variant>
      <vt:variant>
        <vt:i4>5</vt:i4>
      </vt:variant>
      <vt:variant>
        <vt:lpwstr>mailto:bthiers@nybg.org</vt:lpwstr>
      </vt:variant>
      <vt:variant>
        <vt:lpwstr/>
      </vt:variant>
      <vt:variant>
        <vt:i4>6750325</vt:i4>
      </vt:variant>
      <vt:variant>
        <vt:i4>0</vt:i4>
      </vt:variant>
      <vt:variant>
        <vt:i4>0</vt:i4>
      </vt:variant>
      <vt:variant>
        <vt:i4>5</vt:i4>
      </vt:variant>
      <vt:variant>
        <vt:lpwstr>http://www.planalto.gov.br/ccivil_03/_Ato2007-2010/2009/Lei/L11904.htm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de Janeiro, 22 de novembro de 2001</dc:title>
  <dc:creator>Escritório Técnico-Científico</dc:creator>
  <cp:lastModifiedBy>Ruy Alves</cp:lastModifiedBy>
  <cp:revision>7</cp:revision>
  <cp:lastPrinted>2002-04-04T18:52:00Z</cp:lastPrinted>
  <dcterms:created xsi:type="dcterms:W3CDTF">2019-04-05T22:39:00Z</dcterms:created>
  <dcterms:modified xsi:type="dcterms:W3CDTF">2019-04-10T15:14:00Z</dcterms:modified>
</cp:coreProperties>
</file>