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C1B6" w14:textId="37B66F5D" w:rsidR="00E65F50" w:rsidRPr="00E65F50" w:rsidRDefault="00E65F50" w:rsidP="00E65F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10.5-1.</w:t>
      </w:r>
      <w:r w:rsidRPr="00E65F50">
        <w:rPr>
          <w:rFonts w:ascii="Times New Roman" w:hAnsi="Times New Roman" w:cs="Times New Roman"/>
          <w:sz w:val="24"/>
          <w:szCs w:val="24"/>
        </w:rPr>
        <w:t xml:space="preserve"> </w:t>
      </w:r>
      <w:r w:rsidRPr="00E65F50">
        <w:rPr>
          <w:rFonts w:ascii="Times New Roman" w:hAnsi="Times New Roman" w:cs="Times New Roman"/>
          <w:b/>
          <w:bCs/>
          <w:sz w:val="24"/>
          <w:szCs w:val="24"/>
        </w:rPr>
        <w:t>Decision matrix for evaluating old taxidermy mounts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099A29" w14:textId="248F9333" w:rsidR="00E65F50" w:rsidRPr="00E65F50" w:rsidRDefault="00E65F50" w:rsidP="00E65F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E65F50" w:rsidRPr="00B24179" w14:paraId="30BFDC1B" w14:textId="77777777" w:rsidTr="00427D44">
        <w:tc>
          <w:tcPr>
            <w:tcW w:w="2515" w:type="dxa"/>
          </w:tcPr>
          <w:p w14:paraId="3B6C15D3" w14:textId="77777777" w:rsidR="00E65F50" w:rsidRPr="00B24179" w:rsidRDefault="00E65F50" w:rsidP="00427D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Criteria</w:t>
            </w:r>
          </w:p>
        </w:tc>
        <w:tc>
          <w:tcPr>
            <w:tcW w:w="6835" w:type="dxa"/>
          </w:tcPr>
          <w:p w14:paraId="3C8E0E1A" w14:textId="77777777" w:rsidR="00E65F50" w:rsidRPr="00B24179" w:rsidRDefault="00E65F50" w:rsidP="00427D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Considerations</w:t>
            </w:r>
          </w:p>
        </w:tc>
      </w:tr>
      <w:tr w:rsidR="00E65F50" w:rsidRPr="00B24179" w14:paraId="13DCFB9A" w14:textId="77777777" w:rsidTr="00427D44">
        <w:tc>
          <w:tcPr>
            <w:tcW w:w="2515" w:type="dxa"/>
          </w:tcPr>
          <w:p w14:paraId="4B6BB76C" w14:textId="77777777" w:rsidR="00E65F50" w:rsidRPr="00B24179" w:rsidRDefault="00E65F50" w:rsidP="0042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sz w:val="24"/>
                <w:szCs w:val="24"/>
              </w:rPr>
              <w:t>Historic value</w:t>
            </w:r>
          </w:p>
        </w:tc>
        <w:tc>
          <w:tcPr>
            <w:tcW w:w="6835" w:type="dxa"/>
          </w:tcPr>
          <w:p w14:paraId="7E688C3D" w14:textId="77777777" w:rsidR="00E65F50" w:rsidRPr="00B24179" w:rsidRDefault="00E65F50" w:rsidP="00E65F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sz w:val="24"/>
                <w:szCs w:val="24"/>
              </w:rPr>
              <w:t>Known origin</w:t>
            </w:r>
          </w:p>
          <w:p w14:paraId="0BD8F07B" w14:textId="77777777" w:rsidR="00E65F50" w:rsidRPr="00B24179" w:rsidRDefault="00E65F50" w:rsidP="00E65F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sz w:val="24"/>
                <w:szCs w:val="24"/>
              </w:rPr>
              <w:t>Length of time in the museum</w:t>
            </w:r>
          </w:p>
          <w:p w14:paraId="1C8E5CF4" w14:textId="77777777" w:rsidR="00E65F50" w:rsidRPr="00B24179" w:rsidRDefault="00E65F50" w:rsidP="00E65F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sz w:val="24"/>
                <w:szCs w:val="24"/>
              </w:rPr>
              <w:t>Prepared by known taxidermist</w:t>
            </w:r>
          </w:p>
          <w:p w14:paraId="1C90ADF2" w14:textId="77777777" w:rsidR="00E65F50" w:rsidRDefault="00E65F50" w:rsidP="00E65F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sz w:val="24"/>
                <w:szCs w:val="24"/>
              </w:rPr>
              <w:t>Representative of historic taxidermy procedures</w:t>
            </w:r>
          </w:p>
          <w:p w14:paraId="756DE451" w14:textId="77777777" w:rsidR="00E65F50" w:rsidRPr="00194B9B" w:rsidRDefault="00E65F50" w:rsidP="00427D44">
            <w:pPr>
              <w:pStyle w:val="ListParagraph"/>
              <w:spacing w:after="0" w:line="240" w:lineRule="auto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0" w:rsidRPr="00B24179" w14:paraId="34614B19" w14:textId="77777777" w:rsidTr="00427D44">
        <w:tc>
          <w:tcPr>
            <w:tcW w:w="2515" w:type="dxa"/>
          </w:tcPr>
          <w:p w14:paraId="1FAD064F" w14:textId="77777777" w:rsidR="00E65F50" w:rsidRPr="00B24179" w:rsidRDefault="00E65F50" w:rsidP="0042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Identification</w:t>
            </w:r>
          </w:p>
        </w:tc>
        <w:tc>
          <w:tcPr>
            <w:tcW w:w="6835" w:type="dxa"/>
          </w:tcPr>
          <w:p w14:paraId="4BD7C37D" w14:textId="77777777" w:rsidR="00E65F50" w:rsidRDefault="00E65F50" w:rsidP="00E65F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Known species, common</w:t>
            </w:r>
          </w:p>
          <w:p w14:paraId="2F73747E" w14:textId="77777777" w:rsidR="00E65F50" w:rsidRDefault="00E65F50" w:rsidP="00E65F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Known species that is now protected</w:t>
            </w:r>
          </w:p>
          <w:p w14:paraId="597AE8AA" w14:textId="77777777" w:rsidR="00E65F50" w:rsidRDefault="00E65F50" w:rsidP="00E65F5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Unknown species</w:t>
            </w:r>
          </w:p>
          <w:p w14:paraId="7B48D6B1" w14:textId="71941873" w:rsidR="005F5139" w:rsidRPr="005F5139" w:rsidRDefault="005F5139" w:rsidP="005F5139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0" w:rsidRPr="00B24179" w14:paraId="042CF392" w14:textId="77777777" w:rsidTr="00427D44">
        <w:tc>
          <w:tcPr>
            <w:tcW w:w="2515" w:type="dxa"/>
          </w:tcPr>
          <w:p w14:paraId="138ACF3B" w14:textId="77777777" w:rsidR="00E65F50" w:rsidRPr="00B24179" w:rsidRDefault="00E65F50" w:rsidP="0042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</w:t>
            </w:r>
          </w:p>
        </w:tc>
        <w:tc>
          <w:tcPr>
            <w:tcW w:w="6835" w:type="dxa"/>
          </w:tcPr>
          <w:p w14:paraId="4F3CD968" w14:textId="77777777" w:rsidR="00E65F50" w:rsidRPr="00B24179" w:rsidRDefault="00E65F50" w:rsidP="00E65F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sz w:val="24"/>
                <w:szCs w:val="24"/>
              </w:rPr>
              <w:t>Value based on specific geographic origin</w:t>
            </w:r>
          </w:p>
          <w:p w14:paraId="6C6D55DA" w14:textId="77777777" w:rsidR="00E65F50" w:rsidRDefault="00E65F50" w:rsidP="00E65F5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sz w:val="24"/>
                <w:szCs w:val="24"/>
              </w:rPr>
              <w:t>Value based on general geographic origin</w:t>
            </w:r>
          </w:p>
          <w:p w14:paraId="39837BB0" w14:textId="77777777" w:rsidR="00E65F50" w:rsidRPr="00194B9B" w:rsidRDefault="00E65F50" w:rsidP="00427D44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0" w:rsidRPr="00B24179" w14:paraId="09AE2840" w14:textId="77777777" w:rsidTr="00427D44">
        <w:tc>
          <w:tcPr>
            <w:tcW w:w="2515" w:type="dxa"/>
          </w:tcPr>
          <w:p w14:paraId="4B88D957" w14:textId="77777777" w:rsidR="00E65F50" w:rsidRPr="00B24179" w:rsidRDefault="00E65F50" w:rsidP="0042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value</w:t>
            </w:r>
          </w:p>
        </w:tc>
        <w:tc>
          <w:tcPr>
            <w:tcW w:w="6835" w:type="dxa"/>
          </w:tcPr>
          <w:p w14:paraId="5C06CC60" w14:textId="53A81E64" w:rsidR="00E65F50" w:rsidRPr="00B24179" w:rsidRDefault="005F5139" w:rsidP="00E65F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</w:t>
            </w:r>
            <w:r w:rsidR="00E65F50" w:rsidRPr="00B24179">
              <w:rPr>
                <w:rFonts w:ascii="Times New Roman" w:hAnsi="Times New Roman" w:cs="Times New Roman"/>
                <w:sz w:val="24"/>
                <w:szCs w:val="24"/>
              </w:rPr>
              <w:t xml:space="preserve"> has been used in research</w:t>
            </w:r>
          </w:p>
          <w:p w14:paraId="0BDB5CB0" w14:textId="56A64ED1" w:rsidR="00E65F50" w:rsidRDefault="005F5139" w:rsidP="00E65F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</w:t>
            </w:r>
            <w:r w:rsidR="00E65F50" w:rsidRPr="00B24179">
              <w:rPr>
                <w:rFonts w:ascii="Times New Roman" w:hAnsi="Times New Roman" w:cs="Times New Roman"/>
                <w:sz w:val="24"/>
                <w:szCs w:val="24"/>
              </w:rPr>
              <w:t xml:space="preserve"> is likely to be used in research</w:t>
            </w:r>
          </w:p>
          <w:p w14:paraId="797F8F4B" w14:textId="77777777" w:rsidR="00E65F50" w:rsidRDefault="00E65F50" w:rsidP="00E65F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Extinct species</w:t>
            </w:r>
          </w:p>
          <w:p w14:paraId="2DA93BC4" w14:textId="77777777" w:rsidR="00E65F50" w:rsidRDefault="00E65F50" w:rsidP="00E65F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Rare or endangered species</w:t>
            </w:r>
          </w:p>
          <w:p w14:paraId="50668A12" w14:textId="77777777" w:rsidR="00E65F50" w:rsidRDefault="00E65F50" w:rsidP="00E65F5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Protected species</w:t>
            </w:r>
          </w:p>
          <w:p w14:paraId="08CBB367" w14:textId="77777777" w:rsidR="00E65F50" w:rsidRPr="00194B9B" w:rsidRDefault="00E65F50" w:rsidP="00427D44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0" w:rsidRPr="00B24179" w14:paraId="0E7F93F6" w14:textId="77777777" w:rsidTr="00427D44">
        <w:tc>
          <w:tcPr>
            <w:tcW w:w="2515" w:type="dxa"/>
          </w:tcPr>
          <w:p w14:paraId="794ACAB5" w14:textId="77777777" w:rsidR="00E65F50" w:rsidRPr="00B24179" w:rsidRDefault="00E65F50" w:rsidP="0042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sz w:val="24"/>
                <w:szCs w:val="24"/>
              </w:rPr>
              <w:t>Value as voucher</w:t>
            </w:r>
          </w:p>
        </w:tc>
        <w:tc>
          <w:tcPr>
            <w:tcW w:w="6835" w:type="dxa"/>
          </w:tcPr>
          <w:p w14:paraId="454F6914" w14:textId="77777777" w:rsidR="00E65F50" w:rsidRPr="00B24179" w:rsidRDefault="00E65F50" w:rsidP="00E65F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sz w:val="24"/>
                <w:szCs w:val="24"/>
              </w:rPr>
              <w:t>Voucher for published research</w:t>
            </w:r>
          </w:p>
          <w:p w14:paraId="127F10B1" w14:textId="77777777" w:rsidR="00E65F50" w:rsidRDefault="00E65F50" w:rsidP="00E65F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sz w:val="24"/>
                <w:szCs w:val="24"/>
              </w:rPr>
              <w:t>Voucher for unpublished research</w:t>
            </w:r>
          </w:p>
          <w:p w14:paraId="2FB00369" w14:textId="77777777" w:rsidR="00E65F50" w:rsidRPr="00194B9B" w:rsidRDefault="00E65F50" w:rsidP="00427D44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0" w:rsidRPr="00B24179" w14:paraId="4AA0CF86" w14:textId="77777777" w:rsidTr="00427D44">
        <w:tc>
          <w:tcPr>
            <w:tcW w:w="2515" w:type="dxa"/>
          </w:tcPr>
          <w:p w14:paraId="4F5BFC6A" w14:textId="77777777" w:rsidR="00E65F50" w:rsidRPr="00B24179" w:rsidRDefault="00E65F50" w:rsidP="0042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sz w:val="24"/>
                <w:szCs w:val="24"/>
              </w:rPr>
              <w:t>Quality of mount</w:t>
            </w:r>
          </w:p>
        </w:tc>
        <w:tc>
          <w:tcPr>
            <w:tcW w:w="6835" w:type="dxa"/>
          </w:tcPr>
          <w:p w14:paraId="16EF4341" w14:textId="77777777" w:rsidR="00E65F50" w:rsidRPr="00B24179" w:rsidRDefault="00E65F50" w:rsidP="00E65F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  <w:p w14:paraId="73F3D8CC" w14:textId="77777777" w:rsidR="00E65F50" w:rsidRPr="00B24179" w:rsidRDefault="00E65F50" w:rsidP="00E65F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  <w:p w14:paraId="6CD0EF2F" w14:textId="77777777" w:rsidR="00E65F50" w:rsidRPr="00B24179" w:rsidRDefault="00E65F50" w:rsidP="00E65F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  <w:p w14:paraId="2674DFA1" w14:textId="77777777" w:rsidR="00E65F50" w:rsidRDefault="00E65F50" w:rsidP="00E65F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  <w:p w14:paraId="6CB3D936" w14:textId="77777777" w:rsidR="00E65F50" w:rsidRPr="00194B9B" w:rsidRDefault="00E65F50" w:rsidP="00427D44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0" w:rsidRPr="00B24179" w14:paraId="08474BB4" w14:textId="77777777" w:rsidTr="00427D44">
        <w:tc>
          <w:tcPr>
            <w:tcW w:w="2515" w:type="dxa"/>
          </w:tcPr>
          <w:p w14:paraId="16461888" w14:textId="77777777" w:rsidR="00E65F50" w:rsidRPr="00B24179" w:rsidRDefault="00E65F50" w:rsidP="0042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sz w:val="24"/>
                <w:szCs w:val="24"/>
              </w:rPr>
              <w:t>Need for conservation work</w:t>
            </w:r>
          </w:p>
        </w:tc>
        <w:tc>
          <w:tcPr>
            <w:tcW w:w="6835" w:type="dxa"/>
          </w:tcPr>
          <w:p w14:paraId="1A27CC83" w14:textId="77777777" w:rsidR="00E65F50" w:rsidRPr="000567F5" w:rsidRDefault="00E65F50" w:rsidP="00E65F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567F5">
              <w:rPr>
                <w:rFonts w:ascii="Times New Roman" w:hAnsi="Times New Roman" w:cs="Times New Roman"/>
                <w:sz w:val="24"/>
                <w:szCs w:val="24"/>
              </w:rPr>
              <w:t>Needs cleaning</w:t>
            </w:r>
          </w:p>
          <w:p w14:paraId="03DD6C6D" w14:textId="77777777" w:rsidR="00E65F50" w:rsidRPr="000567F5" w:rsidRDefault="00E65F50" w:rsidP="00E65F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567F5">
              <w:rPr>
                <w:rFonts w:ascii="Times New Roman" w:hAnsi="Times New Roman" w:cs="Times New Roman"/>
                <w:sz w:val="24"/>
                <w:szCs w:val="24"/>
              </w:rPr>
              <w:t>Needs simple repairs</w:t>
            </w:r>
          </w:p>
          <w:p w14:paraId="609532DD" w14:textId="77777777" w:rsidR="00E65F50" w:rsidRPr="000567F5" w:rsidRDefault="00E65F50" w:rsidP="00E65F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567F5">
              <w:rPr>
                <w:rFonts w:ascii="Times New Roman" w:hAnsi="Times New Roman" w:cs="Times New Roman"/>
                <w:sz w:val="24"/>
                <w:szCs w:val="24"/>
              </w:rPr>
              <w:t>Needs complex repairs</w:t>
            </w:r>
          </w:p>
          <w:p w14:paraId="56CD3B00" w14:textId="77777777" w:rsidR="00E65F50" w:rsidRDefault="00E65F50" w:rsidP="00E65F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567F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equires significant intervention</w:t>
            </w:r>
          </w:p>
          <w:p w14:paraId="1A5D4C5D" w14:textId="77777777" w:rsidR="00E65F50" w:rsidRPr="00194B9B" w:rsidRDefault="00E65F50" w:rsidP="00427D44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F50" w:rsidRPr="00B24179" w14:paraId="1390CC8C" w14:textId="77777777" w:rsidTr="00427D44">
        <w:tc>
          <w:tcPr>
            <w:tcW w:w="2515" w:type="dxa"/>
          </w:tcPr>
          <w:p w14:paraId="322FE98B" w14:textId="77777777" w:rsidR="00E65F50" w:rsidRPr="00B24179" w:rsidRDefault="00E65F50" w:rsidP="00427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179">
              <w:rPr>
                <w:rFonts w:ascii="Times New Roman" w:hAnsi="Times New Roman" w:cs="Times New Roman"/>
                <w:sz w:val="24"/>
                <w:szCs w:val="24"/>
              </w:rPr>
              <w:t>Presence of arsenic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other </w:t>
            </w:r>
            <w:r w:rsidRPr="00B24179">
              <w:rPr>
                <w:rFonts w:ascii="Times New Roman" w:hAnsi="Times New Roman" w:cs="Times New Roman"/>
                <w:sz w:val="24"/>
                <w:szCs w:val="24"/>
              </w:rPr>
              <w:t>poisons</w:t>
            </w:r>
          </w:p>
        </w:tc>
        <w:tc>
          <w:tcPr>
            <w:tcW w:w="6835" w:type="dxa"/>
          </w:tcPr>
          <w:p w14:paraId="731F5954" w14:textId="77777777" w:rsidR="00E65F50" w:rsidRPr="000567F5" w:rsidRDefault="00E65F50" w:rsidP="00E65F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567F5">
              <w:rPr>
                <w:rFonts w:ascii="Times New Roman" w:hAnsi="Times New Roman" w:cs="Times New Roman"/>
                <w:sz w:val="24"/>
                <w:szCs w:val="24"/>
              </w:rPr>
              <w:t>Poisons suspected</w:t>
            </w:r>
          </w:p>
          <w:p w14:paraId="14B2D192" w14:textId="77777777" w:rsidR="00E65F50" w:rsidRPr="000567F5" w:rsidRDefault="00E65F50" w:rsidP="00E65F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567F5">
              <w:rPr>
                <w:rFonts w:ascii="Times New Roman" w:hAnsi="Times New Roman" w:cs="Times New Roman"/>
                <w:sz w:val="24"/>
                <w:szCs w:val="24"/>
              </w:rPr>
              <w:t>Poison tests are positive</w:t>
            </w:r>
          </w:p>
          <w:p w14:paraId="2B1E90CD" w14:textId="77777777" w:rsidR="00E65F50" w:rsidRPr="000567F5" w:rsidRDefault="00E65F50" w:rsidP="00E65F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567F5">
              <w:rPr>
                <w:rFonts w:ascii="Times New Roman" w:hAnsi="Times New Roman" w:cs="Times New Roman"/>
                <w:sz w:val="24"/>
                <w:szCs w:val="24"/>
              </w:rPr>
              <w:t>Mount can be exhibited without danger to visitors</w:t>
            </w:r>
          </w:p>
          <w:p w14:paraId="4EA5DC3E" w14:textId="77777777" w:rsidR="00E65F50" w:rsidRDefault="00E65F50" w:rsidP="00E65F5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6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567F5">
              <w:rPr>
                <w:rFonts w:ascii="Times New Roman" w:hAnsi="Times New Roman" w:cs="Times New Roman"/>
                <w:sz w:val="24"/>
                <w:szCs w:val="24"/>
              </w:rPr>
              <w:t>Mount cannot be exhibited without danger to visitors</w:t>
            </w:r>
          </w:p>
          <w:p w14:paraId="4BFF1336" w14:textId="77777777" w:rsidR="00E65F50" w:rsidRPr="00194B9B" w:rsidRDefault="00E65F50" w:rsidP="00427D44">
            <w:pPr>
              <w:spacing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03C6BD" w14:textId="77777777" w:rsidR="00E65F50" w:rsidRDefault="00E65F50" w:rsidP="00E65F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D18B9B" w14:textId="77777777" w:rsidR="00E65F50" w:rsidRDefault="00E65F50"/>
    <w:sectPr w:rsidR="00E65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722E"/>
    <w:multiLevelType w:val="hybridMultilevel"/>
    <w:tmpl w:val="C0BA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55390"/>
    <w:multiLevelType w:val="hybridMultilevel"/>
    <w:tmpl w:val="20D0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75BCB"/>
    <w:multiLevelType w:val="hybridMultilevel"/>
    <w:tmpl w:val="E5C69C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A1172"/>
    <w:multiLevelType w:val="hybridMultilevel"/>
    <w:tmpl w:val="053E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06BEF"/>
    <w:multiLevelType w:val="hybridMultilevel"/>
    <w:tmpl w:val="0828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06FC6"/>
    <w:multiLevelType w:val="hybridMultilevel"/>
    <w:tmpl w:val="89CE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810187">
    <w:abstractNumId w:val="2"/>
  </w:num>
  <w:num w:numId="2" w16cid:durableId="1747418652">
    <w:abstractNumId w:val="4"/>
  </w:num>
  <w:num w:numId="3" w16cid:durableId="12458813">
    <w:abstractNumId w:val="1"/>
  </w:num>
  <w:num w:numId="4" w16cid:durableId="235672907">
    <w:abstractNumId w:val="5"/>
  </w:num>
  <w:num w:numId="5" w16cid:durableId="824319212">
    <w:abstractNumId w:val="3"/>
  </w:num>
  <w:num w:numId="6" w16cid:durableId="8010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50"/>
    <w:rsid w:val="005F5139"/>
    <w:rsid w:val="00E6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4FFC"/>
  <w15:chartTrackingRefBased/>
  <w15:docId w15:val="{BE782998-F588-4537-AACD-C6F7FBBE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F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BC-627</dc:creator>
  <cp:keywords/>
  <dc:description/>
  <cp:lastModifiedBy>JES</cp:lastModifiedBy>
  <cp:revision>2</cp:revision>
  <dcterms:created xsi:type="dcterms:W3CDTF">2021-10-06T17:04:00Z</dcterms:created>
  <dcterms:modified xsi:type="dcterms:W3CDTF">2023-01-25T17:51:00Z</dcterms:modified>
</cp:coreProperties>
</file>