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B7E" w:rsidRDefault="00386B7E" w:rsidP="00987B69">
      <w:pPr>
        <w:pStyle w:val="NormalWeb"/>
        <w:shd w:val="clear" w:color="auto" w:fill="FFFFFF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noProof/>
        </w:rPr>
        <w:drawing>
          <wp:inline distT="0" distB="0" distL="0" distR="0" wp14:anchorId="4422A7BB" wp14:editId="34A6C1BF">
            <wp:extent cx="5943600" cy="906780"/>
            <wp:effectExtent l="0" t="0" r="0" b="7620"/>
            <wp:docPr id="1" name="Picture 1" descr="New MBG color logo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MBG color logo (2)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B69" w:rsidRPr="004C1C65" w:rsidRDefault="00987B69" w:rsidP="00987B69">
      <w:pPr>
        <w:pStyle w:val="NormalWeb"/>
        <w:shd w:val="clear" w:color="auto" w:fill="FFFFFF"/>
        <w:textAlignment w:val="baseline"/>
        <w:rPr>
          <w:rFonts w:ascii="Arial" w:hAnsi="Arial" w:cs="Arial"/>
          <w:i/>
          <w:sz w:val="22"/>
          <w:szCs w:val="22"/>
        </w:rPr>
      </w:pPr>
      <w:r w:rsidRPr="004C1C65">
        <w:rPr>
          <w:rFonts w:ascii="Arial" w:hAnsi="Arial" w:cs="Arial"/>
          <w:i/>
          <w:sz w:val="22"/>
          <w:szCs w:val="22"/>
        </w:rPr>
        <w:t xml:space="preserve">Whether you are just starting your career, looking for professional growth or re-entering the workforce, Missouri Botanical Garden may have just the right opportunity. We have a wide range of interesting and challenging opportunities, from botany and science to informational technology, marketing, education, sustainability, and more. </w:t>
      </w:r>
    </w:p>
    <w:p w:rsidR="00987B69" w:rsidRPr="005D3FB4" w:rsidRDefault="00987B69" w:rsidP="00987B69">
      <w:pPr>
        <w:pStyle w:val="NormalWeb"/>
        <w:shd w:val="clear" w:color="auto" w:fill="FFFFFF"/>
        <w:textAlignment w:val="baseline"/>
        <w:rPr>
          <w:rFonts w:ascii="Arial" w:hAnsi="Arial" w:cs="Arial"/>
          <w:i/>
          <w:sz w:val="22"/>
          <w:szCs w:val="22"/>
        </w:rPr>
      </w:pPr>
      <w:r w:rsidRPr="004C1C65">
        <w:rPr>
          <w:rFonts w:ascii="Arial" w:hAnsi="Arial" w:cs="Arial"/>
          <w:i/>
          <w:sz w:val="22"/>
          <w:szCs w:val="22"/>
        </w:rPr>
        <w:t>We are as committed today as our founder, Henry Shaw, was 160+ years ago when he declared the Garden " . . . for the use and enjoyment of the public for all time. . ." We look for the best employees to help live up to that commitment. The Garden holds a rich history, a strong foundation and a growing future. Come grow with us!</w:t>
      </w:r>
    </w:p>
    <w:p w:rsidR="00987B69" w:rsidRPr="005D3FB4" w:rsidRDefault="004C1C65" w:rsidP="00987B6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D3FB4">
        <w:rPr>
          <w:rFonts w:ascii="Arial" w:hAnsi="Arial" w:cs="Arial"/>
          <w:color w:val="auto"/>
          <w:sz w:val="22"/>
          <w:szCs w:val="22"/>
        </w:rPr>
        <w:t>The Garden i</w:t>
      </w:r>
      <w:r w:rsidR="00987B69" w:rsidRPr="005D3FB4">
        <w:rPr>
          <w:rFonts w:ascii="Arial" w:hAnsi="Arial" w:cs="Arial"/>
          <w:color w:val="auto"/>
          <w:sz w:val="22"/>
          <w:szCs w:val="22"/>
        </w:rPr>
        <w:t xml:space="preserve">s currently searching for a </w:t>
      </w:r>
      <w:r w:rsidR="00987B69" w:rsidRPr="005D3FB4">
        <w:rPr>
          <w:rFonts w:ascii="Arial" w:hAnsi="Arial" w:cs="Arial"/>
          <w:b/>
          <w:color w:val="auto"/>
          <w:sz w:val="22"/>
          <w:szCs w:val="22"/>
        </w:rPr>
        <w:t>Director, Software and Bioinformatics</w:t>
      </w:r>
      <w:r w:rsidR="00987B69" w:rsidRPr="005D3FB4">
        <w:rPr>
          <w:rFonts w:ascii="Arial" w:hAnsi="Arial" w:cs="Arial"/>
          <w:color w:val="auto"/>
          <w:sz w:val="22"/>
          <w:szCs w:val="22"/>
        </w:rPr>
        <w:t xml:space="preserve"> to join our team.  </w:t>
      </w:r>
      <w:r w:rsidR="00987B69" w:rsidRPr="005D3FB4">
        <w:rPr>
          <w:rFonts w:ascii="Arial" w:hAnsi="Arial" w:cs="Arial"/>
          <w:bCs/>
          <w:color w:val="auto"/>
          <w:sz w:val="22"/>
          <w:szCs w:val="22"/>
        </w:rPr>
        <w:t xml:space="preserve">The Director, Software and Bioinformatics directs and coordinates activities related to research, evaluation, selection and/or development of software </w:t>
      </w:r>
      <w:r w:rsidR="00311076" w:rsidRPr="005D3FB4">
        <w:rPr>
          <w:rFonts w:ascii="Arial" w:hAnsi="Arial" w:cs="Arial"/>
          <w:bCs/>
          <w:color w:val="auto"/>
          <w:sz w:val="22"/>
          <w:szCs w:val="22"/>
        </w:rPr>
        <w:t xml:space="preserve">and biodiversity informatics </w:t>
      </w:r>
      <w:r w:rsidR="00987B69" w:rsidRPr="005D3FB4">
        <w:rPr>
          <w:rFonts w:ascii="Arial" w:hAnsi="Arial" w:cs="Arial"/>
          <w:bCs/>
          <w:color w:val="auto"/>
          <w:sz w:val="22"/>
          <w:szCs w:val="22"/>
        </w:rPr>
        <w:t xml:space="preserve">solutions, and maintains ongoing knowledge of </w:t>
      </w:r>
      <w:r w:rsidR="00311076" w:rsidRPr="005D3FB4">
        <w:rPr>
          <w:rFonts w:ascii="Arial" w:hAnsi="Arial" w:cs="Arial"/>
          <w:bCs/>
          <w:color w:val="auto"/>
          <w:sz w:val="22"/>
          <w:szCs w:val="22"/>
        </w:rPr>
        <w:t xml:space="preserve">information </w:t>
      </w:r>
      <w:r w:rsidR="00987B69" w:rsidRPr="005D3FB4">
        <w:rPr>
          <w:rFonts w:ascii="Arial" w:hAnsi="Arial" w:cs="Arial"/>
          <w:bCs/>
          <w:color w:val="auto"/>
          <w:sz w:val="22"/>
          <w:szCs w:val="22"/>
        </w:rPr>
        <w:t xml:space="preserve">systems that support the mission and purposes of the Garden. Additionally, the Director, Software and Bioinformatics leads and participates in strategic IT/System planning functions of the Garden, including supervising and evaluating </w:t>
      </w:r>
      <w:r w:rsidR="00987B69" w:rsidRPr="005D3FB4">
        <w:rPr>
          <w:rFonts w:ascii="Arial" w:hAnsi="Arial" w:cs="Arial"/>
          <w:color w:val="auto"/>
          <w:sz w:val="22"/>
          <w:szCs w:val="22"/>
        </w:rPr>
        <w:t>staff, along with developing and controlling budgets relative to areas of assignment.</w:t>
      </w:r>
    </w:p>
    <w:p w:rsidR="00987B69" w:rsidRPr="005D3FB4" w:rsidRDefault="00987B69" w:rsidP="00987B69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"/>
        </w:rPr>
      </w:pPr>
    </w:p>
    <w:p w:rsidR="00987B69" w:rsidRPr="005D3FB4" w:rsidRDefault="00987B69" w:rsidP="00987B69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"/>
        </w:rPr>
      </w:pPr>
      <w:r w:rsidRPr="005D3FB4">
        <w:rPr>
          <w:rFonts w:ascii="Arial" w:eastAsia="Times New Roman" w:hAnsi="Arial" w:cs="Arial"/>
          <w:lang w:val="en"/>
        </w:rPr>
        <w:t>In addition, this role will develop discovery research by designing systems architectures and infrastructures for the computerization of data, directing the development of biodiversity informatics tools, preparing reports and managing staff.</w:t>
      </w:r>
    </w:p>
    <w:p w:rsidR="00847DD5" w:rsidRPr="005D3FB4" w:rsidRDefault="00847DD5" w:rsidP="00987B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val="en"/>
        </w:rPr>
      </w:pPr>
    </w:p>
    <w:p w:rsidR="005D3FB4" w:rsidRPr="005D3FB4" w:rsidRDefault="005D3FB4" w:rsidP="00987B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val="en"/>
        </w:rPr>
      </w:pPr>
      <w:r w:rsidRPr="005D3FB4">
        <w:rPr>
          <w:rFonts w:ascii="Arial" w:eastAsia="Times New Roman" w:hAnsi="Arial" w:cs="Arial"/>
          <w:b/>
          <w:lang w:val="en"/>
        </w:rPr>
        <w:t>Benefits</w:t>
      </w:r>
    </w:p>
    <w:p w:rsidR="00847DD5" w:rsidRDefault="00847DD5" w:rsidP="00987B69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"/>
        </w:rPr>
      </w:pPr>
      <w:r w:rsidRPr="005D3FB4">
        <w:rPr>
          <w:rFonts w:ascii="Arial" w:eastAsia="Times New Roman" w:hAnsi="Arial" w:cs="Arial"/>
          <w:lang w:val="en"/>
        </w:rPr>
        <w:t xml:space="preserve">This is a full time position, offering a comprehensive benefit package to include medical/dental and vision insurance options; paid time off (accrued vacation and sick time; 10 paid holidays and 2 personal use/floating holidays); company paid Short Term Disability, Long Term Disability and Life Insurance options; 403b participation, EAP, Garden employee membership and more. </w:t>
      </w:r>
    </w:p>
    <w:p w:rsidR="005D3FB4" w:rsidRPr="005D3FB4" w:rsidRDefault="005D3FB4" w:rsidP="00987B69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"/>
        </w:rPr>
      </w:pPr>
    </w:p>
    <w:p w:rsidR="00847DD5" w:rsidRPr="005D3FB4" w:rsidRDefault="00847DD5" w:rsidP="00987B69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"/>
        </w:rPr>
      </w:pPr>
    </w:p>
    <w:p w:rsidR="00847DD5" w:rsidRPr="005D3FB4" w:rsidRDefault="00847DD5" w:rsidP="00847DD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5D3FB4">
        <w:rPr>
          <w:rFonts w:ascii="Arial" w:eastAsia="Times New Roman" w:hAnsi="Arial" w:cs="Arial"/>
          <w:b/>
          <w:bCs/>
        </w:rPr>
        <w:t xml:space="preserve">Essential Duties and Responsibilities: </w:t>
      </w:r>
    </w:p>
    <w:p w:rsidR="00847DD5" w:rsidRPr="005D3FB4" w:rsidRDefault="00847DD5" w:rsidP="00847DD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  <w:r w:rsidRPr="005D3FB4">
        <w:rPr>
          <w:rFonts w:ascii="Arial" w:eastAsia="Times New Roman" w:hAnsi="Arial" w:cs="Arial"/>
          <w:bCs/>
        </w:rPr>
        <w:t>Plans, leads and directs Garden process and technology systems projects.</w:t>
      </w:r>
    </w:p>
    <w:p w:rsidR="00847DD5" w:rsidRPr="005D3FB4" w:rsidRDefault="00847DD5" w:rsidP="00847DD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  <w:r w:rsidRPr="005D3FB4">
        <w:rPr>
          <w:rFonts w:ascii="Arial" w:eastAsia="Times New Roman" w:hAnsi="Arial" w:cs="Arial"/>
          <w:bCs/>
        </w:rPr>
        <w:t xml:space="preserve">Directs and manages software and data analysts and technical staff to develop, implement and support software and bioinformatics projects including </w:t>
      </w:r>
      <w:proofErr w:type="spellStart"/>
      <w:r w:rsidRPr="005D3FB4">
        <w:rPr>
          <w:rFonts w:ascii="Arial" w:eastAsia="Times New Roman" w:hAnsi="Arial" w:cs="Arial"/>
          <w:bCs/>
        </w:rPr>
        <w:t>Tropicos</w:t>
      </w:r>
      <w:proofErr w:type="spellEnd"/>
      <w:r w:rsidRPr="005D3FB4">
        <w:rPr>
          <w:rFonts w:ascii="Arial" w:eastAsia="Times New Roman" w:hAnsi="Arial" w:cs="Arial"/>
          <w:bCs/>
        </w:rPr>
        <w:t>, Living Collection Management System, and the World Flora Online.</w:t>
      </w:r>
    </w:p>
    <w:p w:rsidR="00847DD5" w:rsidRPr="005D3FB4" w:rsidRDefault="00847DD5" w:rsidP="00847DD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  <w:r w:rsidRPr="005D3FB4">
        <w:rPr>
          <w:rFonts w:ascii="Arial" w:eastAsia="Times New Roman" w:hAnsi="Arial" w:cs="Arial"/>
          <w:bCs/>
        </w:rPr>
        <w:t xml:space="preserve">Directs and manages ongoing software support for Garden technology systems including Garden websites, </w:t>
      </w:r>
      <w:proofErr w:type="spellStart"/>
      <w:r w:rsidRPr="005D3FB4">
        <w:rPr>
          <w:rFonts w:ascii="Arial" w:eastAsia="Times New Roman" w:hAnsi="Arial" w:cs="Arial"/>
          <w:bCs/>
        </w:rPr>
        <w:t>Sharepoint</w:t>
      </w:r>
      <w:proofErr w:type="spellEnd"/>
      <w:r w:rsidRPr="005D3FB4">
        <w:rPr>
          <w:rFonts w:ascii="Arial" w:eastAsia="Times New Roman" w:hAnsi="Arial" w:cs="Arial"/>
          <w:bCs/>
        </w:rPr>
        <w:t xml:space="preserve">, Tessitura, </w:t>
      </w:r>
      <w:proofErr w:type="spellStart"/>
      <w:r w:rsidRPr="005D3FB4">
        <w:rPr>
          <w:rFonts w:ascii="Arial" w:eastAsia="Times New Roman" w:hAnsi="Arial" w:cs="Arial"/>
          <w:bCs/>
        </w:rPr>
        <w:t>Momentus</w:t>
      </w:r>
      <w:proofErr w:type="spellEnd"/>
      <w:r w:rsidRPr="005D3FB4">
        <w:rPr>
          <w:rFonts w:ascii="Arial" w:eastAsia="Times New Roman" w:hAnsi="Arial" w:cs="Arial"/>
          <w:bCs/>
        </w:rPr>
        <w:t xml:space="preserve"> (EBMS), Dayforce, Unit4 and data integrations between systems.</w:t>
      </w:r>
    </w:p>
    <w:p w:rsidR="00847DD5" w:rsidRPr="005D3FB4" w:rsidRDefault="00847DD5" w:rsidP="00847DD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  <w:r w:rsidRPr="005D3FB4">
        <w:rPr>
          <w:rFonts w:ascii="Arial" w:eastAsia="Times New Roman" w:hAnsi="Arial" w:cs="Arial"/>
          <w:bCs/>
        </w:rPr>
        <w:t>Plans, leads and directs Garden-wide business integration initiatives such as development of cross-divisional performance metrics.</w:t>
      </w:r>
    </w:p>
    <w:p w:rsidR="00847DD5" w:rsidRPr="005D3FB4" w:rsidRDefault="00847DD5" w:rsidP="00847DD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  <w:r w:rsidRPr="005D3FB4">
        <w:rPr>
          <w:rFonts w:ascii="Arial" w:eastAsia="Times New Roman" w:hAnsi="Arial" w:cs="Arial"/>
          <w:bCs/>
        </w:rPr>
        <w:t>Provides consulting, analysis of business processes/operations, and project/program leadership to other Garden divisions, as required.</w:t>
      </w:r>
    </w:p>
    <w:p w:rsidR="00847DD5" w:rsidRPr="005D3FB4" w:rsidRDefault="00847DD5" w:rsidP="00847DD5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  <w:r w:rsidRPr="005D3FB4">
        <w:rPr>
          <w:rFonts w:ascii="Arial" w:eastAsia="Times New Roman" w:hAnsi="Arial" w:cs="Arial"/>
          <w:noProof/>
        </w:rPr>
        <w:t xml:space="preserve">Manages employee/volunteer hiring and selection process as well as employee </w:t>
      </w:r>
      <w:r w:rsidRPr="005D3FB4">
        <w:rPr>
          <w:rFonts w:ascii="Arial" w:eastAsia="Times New Roman" w:hAnsi="Arial" w:cs="Arial"/>
          <w:bCs/>
        </w:rPr>
        <w:t xml:space="preserve">work assignments, coach/develop performance for success, provide professional </w:t>
      </w:r>
      <w:r w:rsidRPr="005D3FB4">
        <w:rPr>
          <w:rFonts w:ascii="Arial" w:eastAsia="Times New Roman" w:hAnsi="Arial" w:cs="Arial"/>
          <w:bCs/>
        </w:rPr>
        <w:lastRenderedPageBreak/>
        <w:t>development of staff and volunteers, review/approve timesheets, maintain accurate attendance records, complete annual performance evaluations and goal setting sessions with assigned employees, handle all disciplinary actions, etc.</w:t>
      </w:r>
    </w:p>
    <w:p w:rsidR="00847DD5" w:rsidRPr="005D3FB4" w:rsidRDefault="00847DD5" w:rsidP="00847DD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5D3FB4">
        <w:rPr>
          <w:rFonts w:ascii="Arial" w:eastAsia="Times New Roman" w:hAnsi="Arial" w:cs="Arial"/>
        </w:rPr>
        <w:t xml:space="preserve">Monitors employee/volunteer productivity, workload and morale with the goal of promoting employee/volunteer satisfaction while accomplishing the division’s mission. </w:t>
      </w:r>
    </w:p>
    <w:p w:rsidR="00847DD5" w:rsidRPr="005D3FB4" w:rsidRDefault="00847DD5" w:rsidP="00847DD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  <w:r w:rsidRPr="005D3FB4">
        <w:rPr>
          <w:rFonts w:ascii="Arial" w:eastAsia="Times New Roman" w:hAnsi="Arial" w:cs="Arial"/>
          <w:bCs/>
        </w:rPr>
        <w:t xml:space="preserve">Works to obtain </w:t>
      </w:r>
      <w:proofErr w:type="gramStart"/>
      <w:r w:rsidR="00664D8E" w:rsidRPr="005D3FB4">
        <w:rPr>
          <w:rFonts w:ascii="Arial" w:eastAsia="Times New Roman" w:hAnsi="Arial" w:cs="Arial"/>
          <w:bCs/>
        </w:rPr>
        <w:t>funding</w:t>
      </w:r>
      <w:r w:rsidR="00664D8E">
        <w:rPr>
          <w:rFonts w:ascii="Arial" w:eastAsia="Times New Roman" w:hAnsi="Arial" w:cs="Arial"/>
          <w:bCs/>
        </w:rPr>
        <w:t>,</w:t>
      </w:r>
      <w:proofErr w:type="gramEnd"/>
      <w:r w:rsidRPr="005D3FB4">
        <w:rPr>
          <w:rFonts w:ascii="Arial" w:eastAsia="Times New Roman" w:hAnsi="Arial" w:cs="Arial"/>
          <w:bCs/>
        </w:rPr>
        <w:t xml:space="preserve"> develops and manages all budgets, contracts, funding development, submission of grant proposals and reports.</w:t>
      </w:r>
    </w:p>
    <w:p w:rsidR="00847DD5" w:rsidRDefault="00847DD5" w:rsidP="00847DD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5D3FB4">
        <w:rPr>
          <w:rFonts w:ascii="Arial" w:eastAsia="Times New Roman" w:hAnsi="Arial" w:cs="Arial"/>
        </w:rPr>
        <w:t xml:space="preserve">Performs other duties as assigned. </w:t>
      </w:r>
    </w:p>
    <w:p w:rsidR="005D3FB4" w:rsidRDefault="005D3FB4" w:rsidP="005D3FB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4D8E" w:rsidRPr="00664D8E" w:rsidRDefault="00664D8E" w:rsidP="00664D8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lang w:val="en"/>
        </w:rPr>
      </w:pPr>
      <w:r w:rsidRPr="00664D8E">
        <w:rPr>
          <w:rFonts w:ascii="Helvetica" w:hAnsi="Helvetica"/>
          <w:b/>
          <w:bCs/>
          <w:i/>
          <w:color w:val="2D2D2D"/>
          <w:sz w:val="21"/>
          <w:szCs w:val="21"/>
          <w:shd w:val="clear" w:color="auto" w:fill="FFFFFF"/>
        </w:rPr>
        <w:t>Other duties</w:t>
      </w:r>
      <w:r>
        <w:rPr>
          <w:rFonts w:ascii="Helvetica" w:hAnsi="Helvetica"/>
          <w:b/>
          <w:bCs/>
          <w:i/>
          <w:color w:val="2D2D2D"/>
          <w:sz w:val="21"/>
          <w:szCs w:val="21"/>
          <w:shd w:val="clear" w:color="auto" w:fill="FFFFFF"/>
        </w:rPr>
        <w:t xml:space="preserve"> and job requirements</w:t>
      </w:r>
      <w:r w:rsidRPr="00664D8E">
        <w:rPr>
          <w:rFonts w:ascii="Helvetica" w:hAnsi="Helvetica"/>
          <w:b/>
          <w:bCs/>
          <w:i/>
          <w:color w:val="2D2D2D"/>
          <w:sz w:val="21"/>
          <w:szCs w:val="21"/>
          <w:shd w:val="clear" w:color="auto" w:fill="FFFFFF"/>
        </w:rPr>
        <w:t xml:space="preserve"> are included </w:t>
      </w:r>
      <w:r w:rsidR="00267926">
        <w:rPr>
          <w:rFonts w:ascii="Helvetica" w:hAnsi="Helvetica"/>
          <w:b/>
          <w:bCs/>
          <w:i/>
          <w:color w:val="2D2D2D"/>
          <w:sz w:val="21"/>
          <w:szCs w:val="21"/>
          <w:shd w:val="clear" w:color="auto" w:fill="FFFFFF"/>
        </w:rPr>
        <w:t xml:space="preserve">on the Job Description. </w:t>
      </w:r>
      <w:r w:rsidRPr="00664D8E">
        <w:rPr>
          <w:rFonts w:ascii="Helvetica" w:hAnsi="Helvetica"/>
          <w:b/>
          <w:bCs/>
          <w:i/>
          <w:color w:val="2D2D2D"/>
          <w:sz w:val="21"/>
          <w:szCs w:val="21"/>
          <w:shd w:val="clear" w:color="auto" w:fill="FFFFFF"/>
        </w:rPr>
        <w:t xml:space="preserve">To view the full job description, </w:t>
      </w:r>
      <w:hyperlink r:id="rId6" w:history="1">
        <w:r w:rsidR="00BC7311" w:rsidRPr="00BC7311">
          <w:rPr>
            <w:rStyle w:val="Hyperlink"/>
            <w:rFonts w:ascii="Helvetica" w:hAnsi="Helvetica"/>
            <w:b/>
            <w:bCs/>
            <w:i/>
            <w:sz w:val="21"/>
            <w:szCs w:val="21"/>
            <w:shd w:val="clear" w:color="auto" w:fill="FFFFFF"/>
          </w:rPr>
          <w:t>clic</w:t>
        </w:r>
        <w:bookmarkStart w:id="0" w:name="_GoBack"/>
        <w:bookmarkEnd w:id="0"/>
        <w:r w:rsidR="00BC7311" w:rsidRPr="00BC7311">
          <w:rPr>
            <w:rStyle w:val="Hyperlink"/>
            <w:rFonts w:ascii="Helvetica" w:hAnsi="Helvetica"/>
            <w:b/>
            <w:bCs/>
            <w:i/>
            <w:sz w:val="21"/>
            <w:szCs w:val="21"/>
            <w:shd w:val="clear" w:color="auto" w:fill="FFFFFF"/>
          </w:rPr>
          <w:t>k</w:t>
        </w:r>
        <w:r w:rsidR="00BC7311" w:rsidRPr="00BC7311">
          <w:rPr>
            <w:rStyle w:val="Hyperlink"/>
            <w:rFonts w:ascii="Helvetica" w:hAnsi="Helvetica"/>
            <w:b/>
            <w:bCs/>
            <w:i/>
            <w:sz w:val="21"/>
            <w:szCs w:val="21"/>
            <w:shd w:val="clear" w:color="auto" w:fill="FFFFFF"/>
          </w:rPr>
          <w:t xml:space="preserve"> here</w:t>
        </w:r>
      </w:hyperlink>
      <w:r w:rsidR="00BC7311">
        <w:rPr>
          <w:rFonts w:ascii="Helvetica" w:hAnsi="Helvetica"/>
          <w:b/>
          <w:bCs/>
          <w:i/>
          <w:color w:val="2D2D2D"/>
          <w:sz w:val="21"/>
          <w:szCs w:val="21"/>
          <w:shd w:val="clear" w:color="auto" w:fill="FFFFFF"/>
        </w:rPr>
        <w:t xml:space="preserve"> to </w:t>
      </w:r>
      <w:r w:rsidRPr="00664D8E">
        <w:rPr>
          <w:rFonts w:ascii="Helvetica" w:hAnsi="Helvetica"/>
          <w:b/>
          <w:bCs/>
          <w:i/>
          <w:color w:val="2D2D2D"/>
          <w:sz w:val="21"/>
          <w:szCs w:val="21"/>
          <w:shd w:val="clear" w:color="auto" w:fill="FFFFFF"/>
        </w:rPr>
        <w:t>visit our website</w:t>
      </w:r>
      <w:r w:rsidR="004E216E">
        <w:rPr>
          <w:rFonts w:ascii="Helvetica" w:hAnsi="Helvetica"/>
          <w:b/>
          <w:bCs/>
          <w:i/>
          <w:color w:val="2D2D2D"/>
          <w:sz w:val="21"/>
          <w:szCs w:val="21"/>
          <w:shd w:val="clear" w:color="auto" w:fill="FFFFFF"/>
        </w:rPr>
        <w:t>.</w:t>
      </w:r>
    </w:p>
    <w:p w:rsidR="00847DD5" w:rsidRPr="005D3FB4" w:rsidRDefault="00847DD5" w:rsidP="00847DD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847DD5" w:rsidRPr="005D3FB4" w:rsidRDefault="00847DD5" w:rsidP="00847DD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5D3FB4">
        <w:rPr>
          <w:rFonts w:ascii="Arial" w:eastAsia="Times New Roman" w:hAnsi="Arial" w:cs="Arial"/>
          <w:b/>
          <w:bCs/>
        </w:rPr>
        <w:t xml:space="preserve">Qualifications/Experience: </w:t>
      </w:r>
    </w:p>
    <w:p w:rsidR="00847DD5" w:rsidRPr="005D3FB4" w:rsidRDefault="00847DD5" w:rsidP="00847DD5">
      <w:pPr>
        <w:numPr>
          <w:ilvl w:val="0"/>
          <w:numId w:val="6"/>
        </w:numPr>
        <w:tabs>
          <w:tab w:val="left" w:pos="0"/>
          <w:tab w:val="left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</w:rPr>
      </w:pPr>
      <w:r w:rsidRPr="005D3FB4">
        <w:rPr>
          <w:rFonts w:ascii="Arial" w:eastAsia="Times New Roman" w:hAnsi="Arial" w:cs="Arial"/>
        </w:rPr>
        <w:t>Minimum of fifteen (15) years’ relevant and increasingly responsible experience with a record of successful career growth leading to significant management responsibilities,, including minimum of seven (7) years lea</w:t>
      </w:r>
      <w:r w:rsidR="005E063E" w:rsidRPr="005D3FB4">
        <w:rPr>
          <w:rFonts w:ascii="Arial" w:eastAsia="Times New Roman" w:hAnsi="Arial" w:cs="Arial"/>
        </w:rPr>
        <w:t>ding software development teams and biodiversity informatics projects.</w:t>
      </w:r>
    </w:p>
    <w:p w:rsidR="00847DD5" w:rsidRPr="005D3FB4" w:rsidRDefault="00847DD5" w:rsidP="00847DD5">
      <w:pPr>
        <w:numPr>
          <w:ilvl w:val="0"/>
          <w:numId w:val="5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5D3FB4">
        <w:rPr>
          <w:rFonts w:ascii="Arial" w:eastAsia="Times New Roman" w:hAnsi="Arial" w:cs="Arial"/>
        </w:rPr>
        <w:t>Fifteen (15) years’ experience in people management including conflict resolution and other related management experience.</w:t>
      </w:r>
    </w:p>
    <w:p w:rsidR="00847DD5" w:rsidRPr="005D3FB4" w:rsidRDefault="00847DD5" w:rsidP="00847DD5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5D3FB4">
        <w:rPr>
          <w:rFonts w:ascii="Arial" w:eastAsia="Times New Roman" w:hAnsi="Arial" w:cs="Arial"/>
        </w:rPr>
        <w:t>Thorough understanding and exceptional ability to manage quantitative business and financial information.</w:t>
      </w:r>
    </w:p>
    <w:p w:rsidR="00847DD5" w:rsidRPr="005D3FB4" w:rsidRDefault="00847DD5" w:rsidP="00847DD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</w:rPr>
      </w:pPr>
      <w:r w:rsidRPr="005D3FB4">
        <w:rPr>
          <w:rFonts w:ascii="Arial" w:eastAsia="Times New Roman" w:hAnsi="Arial" w:cs="Arial"/>
        </w:rPr>
        <w:t>Budget development and management skills; advanced understanding of financial operating budget process.</w:t>
      </w:r>
    </w:p>
    <w:p w:rsidR="005E063E" w:rsidRPr="005D3FB4" w:rsidRDefault="005E063E" w:rsidP="00847DD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5D3FB4">
        <w:rPr>
          <w:rFonts w:ascii="Arial" w:eastAsia="Times New Roman" w:hAnsi="Arial" w:cs="Arial"/>
        </w:rPr>
        <w:t>Thorough understanding of biodiversity informatics systems, standards, and methods.</w:t>
      </w:r>
    </w:p>
    <w:p w:rsidR="005E063E" w:rsidRPr="005D3FB4" w:rsidRDefault="005E063E" w:rsidP="00847DD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5D3FB4">
        <w:rPr>
          <w:rFonts w:ascii="Arial" w:eastAsia="Times New Roman" w:hAnsi="Arial" w:cs="Arial"/>
        </w:rPr>
        <w:t>Thorough understanding of specimen and literature digital imaging processes.</w:t>
      </w:r>
    </w:p>
    <w:p w:rsidR="00847DD5" w:rsidRPr="005D3FB4" w:rsidRDefault="00847DD5" w:rsidP="00847DD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5D3FB4">
        <w:rPr>
          <w:rFonts w:ascii="Arial" w:eastAsia="Times New Roman" w:hAnsi="Arial" w:cs="Arial"/>
        </w:rPr>
        <w:t>Experience with grant proposals and grant project management and reporting.</w:t>
      </w:r>
    </w:p>
    <w:p w:rsidR="00847DD5" w:rsidRPr="005D3FB4" w:rsidRDefault="00847DD5" w:rsidP="00847DD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5D3FB4">
        <w:rPr>
          <w:rFonts w:ascii="Arial" w:eastAsia="Times New Roman" w:hAnsi="Arial" w:cs="Arial"/>
        </w:rPr>
        <w:t>Demonstrated ability to communicate effectively at all levels; must demonstrate an ability to proactively and collegially interact with other departments.</w:t>
      </w:r>
    </w:p>
    <w:p w:rsidR="00847DD5" w:rsidRPr="005D3FB4" w:rsidRDefault="00847DD5" w:rsidP="00847DD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5D3FB4">
        <w:rPr>
          <w:rFonts w:ascii="Arial" w:eastAsia="Times New Roman" w:hAnsi="Arial" w:cs="Arial"/>
        </w:rPr>
        <w:t xml:space="preserve">Strong presentation and public speaking skills. </w:t>
      </w:r>
    </w:p>
    <w:p w:rsidR="00847DD5" w:rsidRPr="005D3FB4" w:rsidRDefault="00847DD5" w:rsidP="00847DD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  <w:r w:rsidRPr="005D3FB4">
        <w:rPr>
          <w:rFonts w:ascii="Arial" w:eastAsia="Times New Roman" w:hAnsi="Arial" w:cs="Arial"/>
        </w:rPr>
        <w:t xml:space="preserve">Demonstrates highest level of professional and ethical conduct, knowledge and understanding of organizational policies, procedures and systems, maintains confidentiality. </w:t>
      </w:r>
    </w:p>
    <w:p w:rsidR="00847DD5" w:rsidRPr="005D3FB4" w:rsidRDefault="00847DD5" w:rsidP="00847DD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5D3FB4">
        <w:rPr>
          <w:rFonts w:ascii="Arial" w:eastAsia="Times New Roman" w:hAnsi="Arial" w:cs="Arial"/>
        </w:rPr>
        <w:t>Must be able to effectively manage multiple priorities, work under pressure, demonstrate and instill in staff members a high degree of professionalism, integrity, and service to the organization.</w:t>
      </w:r>
    </w:p>
    <w:p w:rsidR="00847DD5" w:rsidRPr="005D3FB4" w:rsidRDefault="00847DD5" w:rsidP="00847DD5">
      <w:pPr>
        <w:numPr>
          <w:ilvl w:val="0"/>
          <w:numId w:val="6"/>
        </w:numPr>
        <w:tabs>
          <w:tab w:val="clear" w:pos="360"/>
          <w:tab w:val="left" w:pos="0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</w:rPr>
      </w:pPr>
      <w:r w:rsidRPr="005D3FB4">
        <w:rPr>
          <w:rFonts w:ascii="Arial" w:eastAsia="Times New Roman" w:hAnsi="Arial" w:cs="Arial"/>
        </w:rPr>
        <w:t>Scheduling flexibility is required to work evenings, weekends, or holidays. Frequent travel required (domestic and international).</w:t>
      </w:r>
    </w:p>
    <w:p w:rsidR="00847DD5" w:rsidRPr="005D3FB4" w:rsidRDefault="00847DD5" w:rsidP="00847DD5">
      <w:pPr>
        <w:numPr>
          <w:ilvl w:val="0"/>
          <w:numId w:val="6"/>
        </w:numPr>
        <w:tabs>
          <w:tab w:val="clear" w:pos="360"/>
          <w:tab w:val="left" w:pos="0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</w:rPr>
      </w:pPr>
      <w:r w:rsidRPr="005D3FB4">
        <w:rPr>
          <w:rFonts w:ascii="Arial" w:eastAsia="Times New Roman" w:hAnsi="Arial" w:cs="Arial"/>
        </w:rPr>
        <w:t>Requires comfort with managing remote team communications and coordination.</w:t>
      </w:r>
    </w:p>
    <w:p w:rsidR="00847DD5" w:rsidRPr="005D3FB4" w:rsidRDefault="00847DD5" w:rsidP="00847DD5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5D3FB4">
        <w:rPr>
          <w:rFonts w:ascii="Arial" w:eastAsia="Times New Roman" w:hAnsi="Arial" w:cs="Arial"/>
        </w:rPr>
        <w:t>The requirements and duties listed are representative and not exhaustive of the knowledge, skill, and/or abilities required.</w:t>
      </w:r>
    </w:p>
    <w:p w:rsidR="00847DD5" w:rsidRPr="005D3FB4" w:rsidRDefault="00847DD5" w:rsidP="00847D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Cs/>
        </w:rPr>
      </w:pPr>
    </w:p>
    <w:p w:rsidR="00847DD5" w:rsidRPr="005D3FB4" w:rsidRDefault="00847DD5" w:rsidP="00847DD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847DD5" w:rsidRPr="005D3FB4" w:rsidRDefault="00847DD5" w:rsidP="00847DD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  <w:r w:rsidRPr="005D3FB4">
        <w:rPr>
          <w:rFonts w:ascii="Arial" w:eastAsia="Times New Roman" w:hAnsi="Arial" w:cs="Arial"/>
          <w:b/>
          <w:bCs/>
        </w:rPr>
        <w:t xml:space="preserve">Education:  </w:t>
      </w:r>
    </w:p>
    <w:p w:rsidR="00847DD5" w:rsidRPr="005D3FB4" w:rsidRDefault="00847DD5" w:rsidP="00847DD5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  <w:r w:rsidRPr="005D3FB4">
        <w:rPr>
          <w:rFonts w:ascii="Arial" w:eastAsia="Times New Roman" w:hAnsi="Arial" w:cs="Arial"/>
        </w:rPr>
        <w:t>M.S. degree in Computer Science or related field, such as biodiversity informatics preferred.</w:t>
      </w:r>
    </w:p>
    <w:p w:rsidR="00847DD5" w:rsidRPr="005D3FB4" w:rsidRDefault="00847DD5" w:rsidP="00847DD5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  <w:r w:rsidRPr="005D3FB4">
        <w:rPr>
          <w:rFonts w:ascii="Arial" w:eastAsia="Times New Roman" w:hAnsi="Arial" w:cs="Arial"/>
        </w:rPr>
        <w:t xml:space="preserve">B.S. degree in Computer Science or related field, such as biodiversity informatics, required. </w:t>
      </w:r>
    </w:p>
    <w:p w:rsidR="00847DD5" w:rsidRPr="005D3FB4" w:rsidRDefault="00847DD5" w:rsidP="00847DD5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5D3FB4">
        <w:rPr>
          <w:rFonts w:ascii="Arial" w:eastAsia="Times New Roman" w:hAnsi="Arial" w:cs="Arial"/>
        </w:rPr>
        <w:t>An equivalent combination of education, skills and experience may be considered.</w:t>
      </w:r>
    </w:p>
    <w:p w:rsidR="00847DD5" w:rsidRPr="005D3FB4" w:rsidRDefault="00847DD5" w:rsidP="00847DD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</w:p>
    <w:p w:rsidR="00847DD5" w:rsidRPr="005D3FB4" w:rsidRDefault="00847DD5" w:rsidP="00847DD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847DD5" w:rsidRPr="005D3FB4" w:rsidRDefault="00847DD5" w:rsidP="00847DD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  <w:r w:rsidRPr="005D3FB4">
        <w:rPr>
          <w:rFonts w:ascii="Arial" w:eastAsia="Times New Roman" w:hAnsi="Arial" w:cs="Arial"/>
          <w:b/>
          <w:bCs/>
        </w:rPr>
        <w:t xml:space="preserve">Language Skills: </w:t>
      </w:r>
    </w:p>
    <w:p w:rsidR="00847DD5" w:rsidRPr="005D3FB4" w:rsidRDefault="00847DD5" w:rsidP="00847DD5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5D3FB4">
        <w:rPr>
          <w:rFonts w:ascii="Arial" w:eastAsia="Times New Roman" w:hAnsi="Arial" w:cs="Arial"/>
        </w:rPr>
        <w:t>Excellent communication (oral and written), interpersonal, organizational, and presentation skills in English.</w:t>
      </w:r>
    </w:p>
    <w:p w:rsidR="00847DD5" w:rsidRPr="005D3FB4" w:rsidRDefault="00847DD5" w:rsidP="00847DD5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5D3FB4">
        <w:rPr>
          <w:rFonts w:ascii="Arial" w:eastAsia="Times New Roman" w:hAnsi="Arial" w:cs="Arial"/>
        </w:rPr>
        <w:t xml:space="preserve">Not required to be multi-lingual </w:t>
      </w:r>
    </w:p>
    <w:p w:rsidR="00847DD5" w:rsidRPr="005D3FB4" w:rsidRDefault="00847DD5" w:rsidP="00847DD5">
      <w:pPr>
        <w:numPr>
          <w:ilvl w:val="0"/>
          <w:numId w:val="11"/>
        </w:numPr>
        <w:tabs>
          <w:tab w:val="left" w:pos="0"/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5D3FB4">
        <w:rPr>
          <w:rFonts w:ascii="Arial" w:eastAsia="Times New Roman" w:hAnsi="Arial" w:cs="Arial"/>
        </w:rPr>
        <w:t>Excellent communication (oral and written), interpersonal, organizational, and presentation skills required.</w:t>
      </w:r>
    </w:p>
    <w:p w:rsidR="00847DD5" w:rsidRPr="005D3FB4" w:rsidRDefault="00847DD5" w:rsidP="00847DD5">
      <w:pPr>
        <w:numPr>
          <w:ilvl w:val="0"/>
          <w:numId w:val="11"/>
        </w:numPr>
        <w:tabs>
          <w:tab w:val="left" w:pos="0"/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</w:rPr>
      </w:pPr>
      <w:r w:rsidRPr="005D3FB4">
        <w:rPr>
          <w:rFonts w:ascii="Arial" w:eastAsia="Times New Roman" w:hAnsi="Arial" w:cs="Arial"/>
          <w:bCs/>
        </w:rPr>
        <w:t xml:space="preserve">Ability </w:t>
      </w:r>
      <w:r w:rsidRPr="005D3FB4">
        <w:rPr>
          <w:rFonts w:ascii="Arial" w:eastAsia="Times New Roman" w:hAnsi="Arial" w:cs="Arial"/>
          <w:noProof/>
        </w:rPr>
        <w:t>to communicate effectively in English (oral/written).</w:t>
      </w:r>
    </w:p>
    <w:p w:rsidR="00847DD5" w:rsidRPr="005D3FB4" w:rsidRDefault="00847DD5" w:rsidP="00847DD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847DD5" w:rsidRPr="005D3FB4" w:rsidRDefault="00847DD5" w:rsidP="00847DD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5D3FB4">
        <w:rPr>
          <w:rFonts w:ascii="Arial" w:eastAsia="Times New Roman" w:hAnsi="Arial" w:cs="Arial"/>
          <w:b/>
          <w:bCs/>
        </w:rPr>
        <w:t>Mathematical Skills</w:t>
      </w:r>
      <w:r w:rsidRPr="005D3FB4">
        <w:rPr>
          <w:rFonts w:ascii="Arial" w:eastAsia="Times New Roman" w:hAnsi="Arial" w:cs="Arial"/>
        </w:rPr>
        <w:t xml:space="preserve">: </w:t>
      </w:r>
    </w:p>
    <w:p w:rsidR="00847DD5" w:rsidRPr="005D3FB4" w:rsidRDefault="00847DD5" w:rsidP="00847DD5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5D3FB4">
        <w:rPr>
          <w:rFonts w:ascii="Arial" w:eastAsia="Times New Roman" w:hAnsi="Arial" w:cs="Arial"/>
        </w:rPr>
        <w:t>Advanced college math aptitude requires ability to perform addition, subtraction, multiplication and division; calculate percentages and decimals, probability and statistics, financial calculations/ratios, etc.</w:t>
      </w:r>
    </w:p>
    <w:p w:rsidR="00847DD5" w:rsidRPr="005D3FB4" w:rsidRDefault="00847DD5" w:rsidP="00847DD5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5D3FB4">
        <w:rPr>
          <w:rFonts w:ascii="Arial" w:eastAsia="Times New Roman" w:hAnsi="Arial" w:cs="Arial"/>
          <w:bCs/>
        </w:rPr>
        <w:t>Exceptional ability to understand, analyze and create budgets.</w:t>
      </w:r>
    </w:p>
    <w:p w:rsidR="00847DD5" w:rsidRPr="005D3FB4" w:rsidRDefault="00847DD5" w:rsidP="00847DD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847DD5" w:rsidRPr="005D3FB4" w:rsidRDefault="00847DD5" w:rsidP="00847DD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  <w:r w:rsidRPr="005D3FB4">
        <w:rPr>
          <w:rFonts w:ascii="Arial" w:eastAsia="Times New Roman" w:hAnsi="Arial" w:cs="Arial"/>
          <w:b/>
          <w:bCs/>
        </w:rPr>
        <w:t xml:space="preserve">Reasoning Ability: </w:t>
      </w:r>
    </w:p>
    <w:p w:rsidR="00847DD5" w:rsidRPr="005D3FB4" w:rsidRDefault="00847DD5" w:rsidP="00847DD5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5D3FB4">
        <w:rPr>
          <w:rFonts w:ascii="Arial" w:eastAsia="Times New Roman" w:hAnsi="Arial" w:cs="Arial"/>
        </w:rPr>
        <w:t xml:space="preserve">Ability to exercise independent judgment in the observation, analysis and resolution of issues. </w:t>
      </w:r>
    </w:p>
    <w:p w:rsidR="00847DD5" w:rsidRPr="005D3FB4" w:rsidRDefault="00847DD5" w:rsidP="00847DD5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5D3FB4">
        <w:rPr>
          <w:rFonts w:ascii="Arial" w:eastAsia="Times New Roman" w:hAnsi="Arial" w:cs="Arial"/>
        </w:rPr>
        <w:t>Ability to exercise independent judgment in the allocation of resources.</w:t>
      </w:r>
    </w:p>
    <w:p w:rsidR="00267926" w:rsidRDefault="00267926" w:rsidP="00847D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Arial"/>
          <w:b/>
          <w:snapToGrid w:val="0"/>
        </w:rPr>
      </w:pPr>
    </w:p>
    <w:p w:rsidR="00847DD5" w:rsidRPr="005D3FB4" w:rsidRDefault="00847DD5" w:rsidP="00847D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Arial"/>
          <w:snapToGrid w:val="0"/>
        </w:rPr>
      </w:pPr>
      <w:r w:rsidRPr="005D3FB4">
        <w:rPr>
          <w:rFonts w:ascii="Arial" w:eastAsia="Times New Roman" w:hAnsi="Arial" w:cs="Arial"/>
          <w:b/>
          <w:snapToGrid w:val="0"/>
        </w:rPr>
        <w:t>Computer Skills:</w:t>
      </w:r>
      <w:r w:rsidRPr="005D3FB4">
        <w:rPr>
          <w:rFonts w:ascii="Arial" w:eastAsia="Times New Roman" w:hAnsi="Arial" w:cs="Arial"/>
          <w:snapToGrid w:val="0"/>
        </w:rPr>
        <w:t xml:space="preserve"> </w:t>
      </w:r>
    </w:p>
    <w:p w:rsidR="00850D64" w:rsidRPr="005D3FB4" w:rsidRDefault="00850D64" w:rsidP="00850D64">
      <w:pPr>
        <w:widowControl w:val="0"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Arial"/>
          <w:snapToGrid w:val="0"/>
        </w:rPr>
      </w:pPr>
      <w:r w:rsidRPr="005D3FB4">
        <w:rPr>
          <w:rFonts w:ascii="Arial" w:eastAsia="Times New Roman" w:hAnsi="Arial" w:cs="Arial"/>
          <w:snapToGrid w:val="0"/>
        </w:rPr>
        <w:t>Experience with software development methodologies required</w:t>
      </w:r>
    </w:p>
    <w:p w:rsidR="00850D64" w:rsidRPr="005D3FB4" w:rsidRDefault="00850D64" w:rsidP="00850D64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</w:rPr>
      </w:pPr>
      <w:r w:rsidRPr="005D3FB4">
        <w:rPr>
          <w:rFonts w:ascii="Arial" w:eastAsia="Times New Roman" w:hAnsi="Arial" w:cs="Arial"/>
        </w:rPr>
        <w:t>Experience with software development tools and database management systems</w:t>
      </w:r>
      <w:r w:rsidR="005E063E" w:rsidRPr="005D3FB4">
        <w:rPr>
          <w:rFonts w:ascii="Arial" w:eastAsia="Times New Roman" w:hAnsi="Arial" w:cs="Arial"/>
        </w:rPr>
        <w:t xml:space="preserve"> required</w:t>
      </w:r>
      <w:r w:rsidRPr="005D3FB4">
        <w:rPr>
          <w:rFonts w:ascii="Arial" w:eastAsia="Times New Roman" w:hAnsi="Arial" w:cs="Arial"/>
        </w:rPr>
        <w:t>.</w:t>
      </w:r>
    </w:p>
    <w:p w:rsidR="00847DD5" w:rsidRPr="005D3FB4" w:rsidRDefault="00847DD5" w:rsidP="00847DD5">
      <w:pPr>
        <w:widowControl w:val="0"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Arial"/>
          <w:snapToGrid w:val="0"/>
        </w:rPr>
      </w:pPr>
      <w:r w:rsidRPr="005D3FB4">
        <w:rPr>
          <w:rFonts w:ascii="Arial" w:eastAsia="Times New Roman" w:hAnsi="Arial" w:cs="Arial"/>
          <w:snapToGrid w:val="0"/>
        </w:rPr>
        <w:t>Advanced experience using Microsoft Word, Excel and Access (or similar database management program); PowerPoint required.</w:t>
      </w:r>
    </w:p>
    <w:p w:rsidR="00847DD5" w:rsidRPr="005D3FB4" w:rsidRDefault="00847DD5" w:rsidP="00847DD5">
      <w:pPr>
        <w:widowControl w:val="0"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Arial"/>
          <w:snapToGrid w:val="0"/>
        </w:rPr>
      </w:pPr>
      <w:r w:rsidRPr="005D3FB4">
        <w:rPr>
          <w:rFonts w:ascii="Arial" w:eastAsia="Times New Roman" w:hAnsi="Arial" w:cs="Arial"/>
          <w:snapToGrid w:val="0"/>
        </w:rPr>
        <w:t>Experience with Microsoft Project, Visio, MSSQL preferred</w:t>
      </w:r>
    </w:p>
    <w:p w:rsidR="00847DD5" w:rsidRPr="005D3FB4" w:rsidRDefault="00847DD5" w:rsidP="00847DD5">
      <w:pPr>
        <w:widowControl w:val="0"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Arial"/>
          <w:snapToGrid w:val="0"/>
        </w:rPr>
      </w:pPr>
      <w:r w:rsidRPr="005D3FB4">
        <w:rPr>
          <w:rFonts w:ascii="Arial" w:eastAsia="Times New Roman" w:hAnsi="Arial" w:cs="Arial"/>
          <w:snapToGrid w:val="0"/>
        </w:rPr>
        <w:t>Experience in implementation &amp; configuration of packaged software solutions for business applications required</w:t>
      </w:r>
    </w:p>
    <w:p w:rsidR="00847DD5" w:rsidRPr="005D3FB4" w:rsidRDefault="00847DD5" w:rsidP="00847DD5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5D3FB4">
        <w:rPr>
          <w:rFonts w:ascii="Arial" w:eastAsia="Times New Roman" w:hAnsi="Arial" w:cs="Arial"/>
        </w:rPr>
        <w:t>Proficient experience usin</w:t>
      </w:r>
      <w:r w:rsidR="005D3FB4">
        <w:rPr>
          <w:rFonts w:ascii="Arial" w:eastAsia="Times New Roman" w:hAnsi="Arial" w:cs="Arial"/>
        </w:rPr>
        <w:t>g Internet related applications.</w:t>
      </w:r>
      <w:r w:rsidRPr="005D3FB4">
        <w:rPr>
          <w:rFonts w:ascii="Arial" w:eastAsia="Times New Roman" w:hAnsi="Arial" w:cs="Arial"/>
        </w:rPr>
        <w:t xml:space="preserve">  </w:t>
      </w:r>
    </w:p>
    <w:p w:rsidR="00847DD5" w:rsidRPr="005D3FB4" w:rsidRDefault="00847DD5" w:rsidP="00847D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360"/>
        <w:rPr>
          <w:rFonts w:ascii="Arial" w:eastAsia="Times New Roman" w:hAnsi="Arial" w:cs="Arial"/>
          <w:snapToGrid w:val="0"/>
        </w:rPr>
      </w:pPr>
    </w:p>
    <w:p w:rsidR="00847DD5" w:rsidRPr="005D3FB4" w:rsidRDefault="00847DD5" w:rsidP="00847D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Arial"/>
          <w:snapToGrid w:val="0"/>
        </w:rPr>
      </w:pPr>
      <w:r w:rsidRPr="005D3FB4">
        <w:rPr>
          <w:rFonts w:ascii="Arial" w:eastAsia="Times New Roman" w:hAnsi="Arial" w:cs="Arial"/>
          <w:b/>
          <w:snapToGrid w:val="0"/>
        </w:rPr>
        <w:t>Certificates, Licenses, Registrations:</w:t>
      </w:r>
      <w:r w:rsidRPr="005D3FB4">
        <w:rPr>
          <w:rFonts w:ascii="Arial" w:eastAsia="Times New Roman" w:hAnsi="Arial" w:cs="Arial"/>
          <w:snapToGrid w:val="0"/>
        </w:rPr>
        <w:t xml:space="preserve"> N/A.</w:t>
      </w:r>
    </w:p>
    <w:p w:rsidR="00847DD5" w:rsidRPr="005D3FB4" w:rsidRDefault="00847DD5" w:rsidP="00847DD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386B7E" w:rsidRDefault="00847DD5" w:rsidP="00847DD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5D3FB4">
        <w:rPr>
          <w:rFonts w:ascii="Arial" w:eastAsia="Times New Roman" w:hAnsi="Arial" w:cs="Arial"/>
          <w:b/>
        </w:rPr>
        <w:t xml:space="preserve">Supervisor: </w:t>
      </w:r>
      <w:r w:rsidRPr="005D3FB4">
        <w:rPr>
          <w:rFonts w:ascii="Arial" w:eastAsia="Times New Roman" w:hAnsi="Arial" w:cs="Arial"/>
        </w:rPr>
        <w:t>VP, Information Technology</w:t>
      </w:r>
    </w:p>
    <w:p w:rsidR="00386B7E" w:rsidRDefault="00386B7E" w:rsidP="00847DD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386B7E" w:rsidRDefault="00386B7E" w:rsidP="00847DD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847DD5" w:rsidRPr="005D3FB4" w:rsidRDefault="00847DD5" w:rsidP="00847DD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5D3FB4">
        <w:rPr>
          <w:rFonts w:ascii="Arial" w:eastAsia="Times New Roman" w:hAnsi="Arial" w:cs="Arial"/>
          <w:vanish/>
        </w:rPr>
        <w:t>,</w:t>
      </w:r>
    </w:p>
    <w:p w:rsidR="00847DD5" w:rsidRDefault="00847DD5" w:rsidP="00987B69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"/>
        </w:rPr>
      </w:pPr>
    </w:p>
    <w:p w:rsidR="00386B7E" w:rsidRPr="00386B7E" w:rsidRDefault="00386B7E" w:rsidP="00987B6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16"/>
          <w:szCs w:val="16"/>
          <w:lang w:val="en"/>
        </w:rPr>
      </w:pPr>
      <w:r w:rsidRPr="00386B7E">
        <w:rPr>
          <w:rFonts w:ascii="Arial" w:eastAsia="Times New Roman" w:hAnsi="Arial" w:cs="Arial"/>
          <w:i/>
          <w:sz w:val="16"/>
          <w:szCs w:val="16"/>
          <w:lang w:val="en"/>
        </w:rPr>
        <w:t xml:space="preserve">Missouri Botanical Garden is an Equal Opportunity Employer. </w:t>
      </w:r>
    </w:p>
    <w:sectPr w:rsidR="00386B7E" w:rsidRPr="00386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DGO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1753"/>
    <w:multiLevelType w:val="hybridMultilevel"/>
    <w:tmpl w:val="8446E6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F4AF3"/>
    <w:multiLevelType w:val="hybridMultilevel"/>
    <w:tmpl w:val="16F88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1FB4632"/>
    <w:multiLevelType w:val="hybridMultilevel"/>
    <w:tmpl w:val="4B4E53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2A5D7C9A"/>
    <w:multiLevelType w:val="hybridMultilevel"/>
    <w:tmpl w:val="5CDA9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72A774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517D3"/>
    <w:multiLevelType w:val="hybridMultilevel"/>
    <w:tmpl w:val="64E88C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10722B"/>
    <w:multiLevelType w:val="hybridMultilevel"/>
    <w:tmpl w:val="470AAD04"/>
    <w:lvl w:ilvl="0" w:tplc="7CA40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325F6"/>
    <w:multiLevelType w:val="hybridMultilevel"/>
    <w:tmpl w:val="09D0AA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F7D013E"/>
    <w:multiLevelType w:val="hybridMultilevel"/>
    <w:tmpl w:val="C08A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14106"/>
    <w:multiLevelType w:val="hybridMultilevel"/>
    <w:tmpl w:val="7ACA3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13975DE"/>
    <w:multiLevelType w:val="hybridMultilevel"/>
    <w:tmpl w:val="015A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D51EB"/>
    <w:multiLevelType w:val="hybridMultilevel"/>
    <w:tmpl w:val="FBA8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5106D"/>
    <w:multiLevelType w:val="multilevel"/>
    <w:tmpl w:val="C7D4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BF1282"/>
    <w:multiLevelType w:val="hybridMultilevel"/>
    <w:tmpl w:val="5400E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62BD3FDD"/>
    <w:multiLevelType w:val="hybridMultilevel"/>
    <w:tmpl w:val="8DBA7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DF4BC0"/>
    <w:multiLevelType w:val="hybridMultilevel"/>
    <w:tmpl w:val="85EE9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6A230307"/>
    <w:multiLevelType w:val="hybridMultilevel"/>
    <w:tmpl w:val="F9142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175D0"/>
    <w:multiLevelType w:val="hybridMultilevel"/>
    <w:tmpl w:val="8DA2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20442"/>
    <w:multiLevelType w:val="hybridMultilevel"/>
    <w:tmpl w:val="2318BD6A"/>
    <w:lvl w:ilvl="0" w:tplc="7CA40A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DC2DBB"/>
    <w:multiLevelType w:val="hybridMultilevel"/>
    <w:tmpl w:val="40FC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8"/>
  </w:num>
  <w:num w:numId="5">
    <w:abstractNumId w:val="5"/>
  </w:num>
  <w:num w:numId="6">
    <w:abstractNumId w:val="17"/>
  </w:num>
  <w:num w:numId="7">
    <w:abstractNumId w:val="3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16"/>
  </w:num>
  <w:num w:numId="12">
    <w:abstractNumId w:val="9"/>
  </w:num>
  <w:num w:numId="13">
    <w:abstractNumId w:val="13"/>
  </w:num>
  <w:num w:numId="14">
    <w:abstractNumId w:val="6"/>
  </w:num>
  <w:num w:numId="15">
    <w:abstractNumId w:val="8"/>
  </w:num>
  <w:num w:numId="16">
    <w:abstractNumId w:val="12"/>
  </w:num>
  <w:num w:numId="17">
    <w:abstractNumId w:val="14"/>
  </w:num>
  <w:num w:numId="18">
    <w:abstractNumId w:val="4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69"/>
    <w:rsid w:val="001D4D9E"/>
    <w:rsid w:val="00267926"/>
    <w:rsid w:val="00311076"/>
    <w:rsid w:val="00386B7E"/>
    <w:rsid w:val="004C1C65"/>
    <w:rsid w:val="004E216E"/>
    <w:rsid w:val="00553E8D"/>
    <w:rsid w:val="005C157A"/>
    <w:rsid w:val="005D3FB4"/>
    <w:rsid w:val="005E063E"/>
    <w:rsid w:val="00664D8E"/>
    <w:rsid w:val="00847DD5"/>
    <w:rsid w:val="00850D64"/>
    <w:rsid w:val="00987B69"/>
    <w:rsid w:val="00BA3263"/>
    <w:rsid w:val="00BC7311"/>
    <w:rsid w:val="00CA2F61"/>
    <w:rsid w:val="00DE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867DC"/>
  <w15:chartTrackingRefBased/>
  <w15:docId w15:val="{142BC5CA-B609-4AFE-909C-922F6F87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7B69"/>
    <w:rPr>
      <w:b/>
      <w:bCs/>
    </w:rPr>
  </w:style>
  <w:style w:type="character" w:styleId="Emphasis">
    <w:name w:val="Emphasis"/>
    <w:basedOn w:val="DefaultParagraphFont"/>
    <w:uiPriority w:val="20"/>
    <w:qFormat/>
    <w:rsid w:val="00987B69"/>
    <w:rPr>
      <w:i/>
      <w:iCs/>
    </w:rPr>
  </w:style>
  <w:style w:type="paragraph" w:customStyle="1" w:styleId="Default">
    <w:name w:val="Default"/>
    <w:rsid w:val="00987B69"/>
    <w:pPr>
      <w:autoSpaceDE w:val="0"/>
      <w:autoSpaceDN w:val="0"/>
      <w:adjustRightInd w:val="0"/>
      <w:spacing w:after="0" w:line="240" w:lineRule="auto"/>
    </w:pPr>
    <w:rPr>
      <w:rFonts w:ascii="NEDGOH+TimesNewRoman" w:eastAsia="Times New Roman" w:hAnsi="NEDGOH+TimesNewRoman" w:cs="NEDGOH+TimesNew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216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3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231.dayforcehcm.com/CandidatePortal/en-US/mbg/Posting/View/256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Botanical Gardens</Company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Boyer</dc:creator>
  <cp:keywords/>
  <dc:description/>
  <cp:lastModifiedBy>Sarah Starr</cp:lastModifiedBy>
  <cp:revision>2</cp:revision>
  <dcterms:created xsi:type="dcterms:W3CDTF">2023-08-24T16:32:00Z</dcterms:created>
  <dcterms:modified xsi:type="dcterms:W3CDTF">2023-08-24T16:32:00Z</dcterms:modified>
</cp:coreProperties>
</file>